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32752" w14:textId="77777777" w:rsidR="00094F9F" w:rsidRDefault="00094F9F" w:rsidP="00002233">
      <w:pPr>
        <w:pStyle w:val="NoSpacing"/>
        <w:jc w:val="center"/>
        <w:rPr>
          <w:rFonts w:ascii="Algerian" w:hAnsi="Algerian"/>
          <w:sz w:val="24"/>
          <w:szCs w:val="24"/>
        </w:rPr>
      </w:pPr>
    </w:p>
    <w:p w14:paraId="1F724B36" w14:textId="37919CF6" w:rsidR="00094F9F" w:rsidRPr="00094F9F" w:rsidRDefault="00094F9F" w:rsidP="00002233">
      <w:pPr>
        <w:pStyle w:val="NoSpacing"/>
        <w:jc w:val="center"/>
        <w:rPr>
          <w:rFonts w:ascii="Algerian" w:hAnsi="Algerian"/>
          <w:sz w:val="32"/>
          <w:szCs w:val="32"/>
        </w:rPr>
      </w:pPr>
      <w:r>
        <w:rPr>
          <w:rFonts w:ascii="Algerian" w:hAnsi="Algerian"/>
          <w:sz w:val="32"/>
          <w:szCs w:val="32"/>
        </w:rPr>
        <w:t>Dewlish parish council</w:t>
      </w:r>
    </w:p>
    <w:p w14:paraId="3D17B36E" w14:textId="5FC83A52" w:rsidR="00002233" w:rsidRPr="009E6EA0" w:rsidRDefault="00EB30B4" w:rsidP="00002233">
      <w:pPr>
        <w:pStyle w:val="NoSpacing"/>
        <w:jc w:val="center"/>
        <w:rPr>
          <w:rFonts w:ascii="Algerian" w:hAnsi="Algerian"/>
          <w:sz w:val="24"/>
          <w:szCs w:val="24"/>
        </w:rPr>
      </w:pPr>
      <w:r>
        <w:rPr>
          <w:rFonts w:ascii="Algerian" w:hAnsi="Algerian"/>
          <w:sz w:val="24"/>
          <w:szCs w:val="24"/>
        </w:rPr>
        <w:t xml:space="preserve">Wardon </w:t>
      </w:r>
      <w:r w:rsidR="00002233" w:rsidRPr="009E6EA0">
        <w:rPr>
          <w:rFonts w:ascii="Algerian" w:hAnsi="Algerian"/>
          <w:sz w:val="24"/>
          <w:szCs w:val="24"/>
        </w:rPr>
        <w:t>Hill Farm, Long Ash Lane, Dorchester, Dorset, DT2 9PW</w:t>
      </w:r>
    </w:p>
    <w:p w14:paraId="514B4D4A" w14:textId="2936FF81" w:rsidR="00002233" w:rsidRPr="009E6EA0" w:rsidRDefault="00002233" w:rsidP="00002233">
      <w:pPr>
        <w:pStyle w:val="NoSpacing"/>
        <w:jc w:val="center"/>
        <w:rPr>
          <w:rFonts w:ascii="Baskerville Old Face" w:hAnsi="Baskerville Old Face"/>
          <w:sz w:val="24"/>
          <w:szCs w:val="24"/>
        </w:rPr>
      </w:pPr>
      <w:r w:rsidRPr="009E6EA0">
        <w:rPr>
          <w:rFonts w:ascii="Baskerville Old Face" w:hAnsi="Baskerville Old Face"/>
          <w:sz w:val="24"/>
          <w:szCs w:val="24"/>
        </w:rPr>
        <w:t>Amanda Crocker, Clerk</w:t>
      </w:r>
      <w:r>
        <w:rPr>
          <w:rFonts w:ascii="Baskerville Old Face" w:hAnsi="Baskerville Old Face"/>
          <w:sz w:val="24"/>
          <w:szCs w:val="24"/>
        </w:rPr>
        <w:tab/>
      </w:r>
      <w:r w:rsidRPr="009E6EA0">
        <w:rPr>
          <w:rFonts w:ascii="Baskerville Old Face" w:hAnsi="Baskerville Old Face"/>
          <w:sz w:val="24"/>
          <w:szCs w:val="24"/>
        </w:rPr>
        <w:t xml:space="preserve"> Tel: 07855 396073</w:t>
      </w:r>
      <w:r w:rsidRPr="009E6EA0">
        <w:rPr>
          <w:rFonts w:ascii="Baskerville Old Face" w:hAnsi="Baskerville Old Face"/>
          <w:sz w:val="24"/>
          <w:szCs w:val="24"/>
        </w:rPr>
        <w:tab/>
      </w:r>
      <w:r>
        <w:rPr>
          <w:rFonts w:ascii="Baskerville Old Face" w:hAnsi="Baskerville Old Face"/>
          <w:sz w:val="24"/>
          <w:szCs w:val="24"/>
        </w:rPr>
        <w:t xml:space="preserve">Email </w:t>
      </w:r>
      <w:hyperlink r:id="rId7" w:history="1">
        <w:r w:rsidR="00444A6D" w:rsidRPr="000A762F">
          <w:rPr>
            <w:rStyle w:val="Hyperlink"/>
            <w:rFonts w:ascii="Baskerville Old Face" w:hAnsi="Baskerville Old Face"/>
            <w:sz w:val="24"/>
            <w:szCs w:val="24"/>
          </w:rPr>
          <w:t>clerk@dewlishparishcouncil.gov.uk</w:t>
        </w:r>
      </w:hyperlink>
      <w:r w:rsidR="00444A6D">
        <w:rPr>
          <w:rFonts w:ascii="Baskerville Old Face" w:hAnsi="Baskerville Old Face"/>
          <w:sz w:val="24"/>
          <w:szCs w:val="24"/>
        </w:rPr>
        <w:t xml:space="preserve"> </w:t>
      </w:r>
    </w:p>
    <w:p w14:paraId="50E0F0EA" w14:textId="77777777" w:rsidR="00002233" w:rsidRDefault="00002233" w:rsidP="00002233">
      <w:pPr>
        <w:rPr>
          <w:sz w:val="24"/>
          <w:szCs w:val="24"/>
        </w:rPr>
      </w:pPr>
    </w:p>
    <w:p w14:paraId="60872376" w14:textId="5C49FD89" w:rsidR="00002233" w:rsidRPr="009E6EA0" w:rsidRDefault="00002233" w:rsidP="00002233">
      <w:pPr>
        <w:rPr>
          <w:rFonts w:ascii="Times New Roman" w:hAnsi="Times New Roman"/>
          <w:sz w:val="24"/>
        </w:rPr>
      </w:pPr>
      <w:r w:rsidRPr="009E6EA0">
        <w:rPr>
          <w:rFonts w:ascii="Times New Roman" w:hAnsi="Times New Roman"/>
          <w:sz w:val="24"/>
        </w:rPr>
        <w:t>Dear Councillor,</w:t>
      </w:r>
      <w:r w:rsidR="00510EBE">
        <w:rPr>
          <w:rFonts w:ascii="Times New Roman" w:hAnsi="Times New Roman"/>
          <w:sz w:val="24"/>
        </w:rPr>
        <w:tab/>
      </w:r>
      <w:r w:rsidR="00510EBE">
        <w:rPr>
          <w:rFonts w:ascii="Times New Roman" w:hAnsi="Times New Roman"/>
          <w:sz w:val="24"/>
        </w:rPr>
        <w:tab/>
      </w:r>
      <w:r w:rsidR="00510EBE">
        <w:rPr>
          <w:rFonts w:ascii="Times New Roman" w:hAnsi="Times New Roman"/>
          <w:sz w:val="24"/>
        </w:rPr>
        <w:tab/>
      </w:r>
      <w:r w:rsidR="00510EBE">
        <w:rPr>
          <w:rFonts w:ascii="Times New Roman" w:hAnsi="Times New Roman"/>
          <w:sz w:val="24"/>
        </w:rPr>
        <w:tab/>
      </w:r>
      <w:r w:rsidR="00510EBE">
        <w:rPr>
          <w:rFonts w:ascii="Times New Roman" w:hAnsi="Times New Roman"/>
          <w:sz w:val="24"/>
        </w:rPr>
        <w:tab/>
      </w:r>
      <w:r w:rsidR="00510EBE">
        <w:rPr>
          <w:rFonts w:ascii="Times New Roman" w:hAnsi="Times New Roman"/>
          <w:sz w:val="24"/>
        </w:rPr>
        <w:tab/>
      </w:r>
      <w:r w:rsidR="00510EBE">
        <w:rPr>
          <w:rFonts w:ascii="Times New Roman" w:hAnsi="Times New Roman"/>
          <w:sz w:val="24"/>
        </w:rPr>
        <w:tab/>
      </w:r>
      <w:r w:rsidR="00B5174A">
        <w:rPr>
          <w:rFonts w:ascii="Times New Roman" w:hAnsi="Times New Roman"/>
          <w:sz w:val="24"/>
        </w:rPr>
        <w:t xml:space="preserve">        22</w:t>
      </w:r>
      <w:r w:rsidR="00B5174A" w:rsidRPr="00B5174A">
        <w:rPr>
          <w:rFonts w:ascii="Times New Roman" w:hAnsi="Times New Roman"/>
          <w:sz w:val="24"/>
          <w:vertAlign w:val="superscript"/>
        </w:rPr>
        <w:t>nd</w:t>
      </w:r>
      <w:r w:rsidR="00B5174A">
        <w:rPr>
          <w:rFonts w:ascii="Times New Roman" w:hAnsi="Times New Roman"/>
          <w:sz w:val="24"/>
        </w:rPr>
        <w:t xml:space="preserve"> September 2026</w:t>
      </w:r>
    </w:p>
    <w:p w14:paraId="3B6859A2" w14:textId="77777777" w:rsidR="00002233" w:rsidRPr="009E6EA0" w:rsidRDefault="00002233" w:rsidP="00002233">
      <w:pPr>
        <w:rPr>
          <w:rFonts w:ascii="Times New Roman" w:hAnsi="Times New Roman"/>
          <w:sz w:val="24"/>
        </w:rPr>
      </w:pPr>
    </w:p>
    <w:p w14:paraId="2D4367AE" w14:textId="0A2DB6F6" w:rsidR="00002233" w:rsidRPr="009E6EA0" w:rsidRDefault="00002233" w:rsidP="00002233">
      <w:pPr>
        <w:jc w:val="both"/>
        <w:rPr>
          <w:rFonts w:ascii="Times New Roman" w:hAnsi="Times New Roman"/>
          <w:bCs/>
        </w:rPr>
      </w:pPr>
      <w:r w:rsidRPr="009E6EA0">
        <w:rPr>
          <w:rFonts w:ascii="Times New Roman" w:hAnsi="Times New Roman"/>
          <w:sz w:val="24"/>
        </w:rPr>
        <w:t xml:space="preserve">You are hereby summoned to attend a </w:t>
      </w:r>
      <w:r>
        <w:rPr>
          <w:rFonts w:ascii="Times New Roman" w:hAnsi="Times New Roman"/>
          <w:sz w:val="24"/>
        </w:rPr>
        <w:t xml:space="preserve">meeting </w:t>
      </w:r>
      <w:r w:rsidRPr="009E6EA0">
        <w:rPr>
          <w:rFonts w:ascii="Times New Roman" w:hAnsi="Times New Roman"/>
          <w:sz w:val="24"/>
        </w:rPr>
        <w:t xml:space="preserve">of Dewlish Parish Council on </w:t>
      </w:r>
      <w:r>
        <w:rPr>
          <w:rFonts w:ascii="Times New Roman" w:hAnsi="Times New Roman"/>
          <w:sz w:val="24"/>
        </w:rPr>
        <w:t xml:space="preserve">Monday </w:t>
      </w:r>
      <w:r w:rsidR="00456891">
        <w:rPr>
          <w:rFonts w:ascii="Times New Roman" w:hAnsi="Times New Roman"/>
          <w:sz w:val="24"/>
        </w:rPr>
        <w:t>28</w:t>
      </w:r>
      <w:r w:rsidR="00456891" w:rsidRPr="00456891">
        <w:rPr>
          <w:rFonts w:ascii="Times New Roman" w:hAnsi="Times New Roman"/>
          <w:sz w:val="24"/>
          <w:vertAlign w:val="superscript"/>
        </w:rPr>
        <w:t>th</w:t>
      </w:r>
      <w:r w:rsidR="00456891">
        <w:rPr>
          <w:rFonts w:ascii="Times New Roman" w:hAnsi="Times New Roman"/>
          <w:sz w:val="24"/>
        </w:rPr>
        <w:t xml:space="preserve"> September </w:t>
      </w:r>
      <w:r w:rsidR="003A472E">
        <w:rPr>
          <w:rFonts w:ascii="Times New Roman" w:hAnsi="Times New Roman"/>
          <w:sz w:val="24"/>
        </w:rPr>
        <w:t>202</w:t>
      </w:r>
      <w:r w:rsidR="00315AAB">
        <w:rPr>
          <w:rFonts w:ascii="Times New Roman" w:hAnsi="Times New Roman"/>
          <w:sz w:val="24"/>
        </w:rPr>
        <w:t>6</w:t>
      </w:r>
      <w:r w:rsidRPr="009E6EA0">
        <w:rPr>
          <w:rFonts w:ascii="Times New Roman" w:hAnsi="Times New Roman"/>
          <w:b/>
          <w:sz w:val="24"/>
        </w:rPr>
        <w:t xml:space="preserve"> </w:t>
      </w:r>
      <w:r w:rsidRPr="009E6EA0">
        <w:rPr>
          <w:rFonts w:ascii="Times New Roman" w:hAnsi="Times New Roman"/>
          <w:bCs/>
          <w:sz w:val="24"/>
        </w:rPr>
        <w:t>commencing 7.30pm</w:t>
      </w:r>
      <w:r w:rsidRPr="009E6EA0">
        <w:rPr>
          <w:rFonts w:ascii="Times New Roman" w:hAnsi="Times New Roman"/>
          <w:b/>
          <w:sz w:val="24"/>
        </w:rPr>
        <w:t xml:space="preserve"> </w:t>
      </w:r>
      <w:r w:rsidRPr="009E6EA0">
        <w:rPr>
          <w:rFonts w:ascii="Times New Roman" w:hAnsi="Times New Roman"/>
          <w:bCs/>
          <w:sz w:val="24"/>
        </w:rPr>
        <w:t xml:space="preserve">at Dewlish Village Hall. </w:t>
      </w:r>
    </w:p>
    <w:p w14:paraId="1400B849" w14:textId="77777777" w:rsidR="00FA3479" w:rsidRDefault="00002233" w:rsidP="00002233">
      <w:pPr>
        <w:rPr>
          <w:rFonts w:ascii="Forte" w:hAnsi="Forte"/>
          <w:szCs w:val="24"/>
        </w:rPr>
      </w:pPr>
      <w:r>
        <w:rPr>
          <w:rFonts w:ascii="Forte" w:hAnsi="Forte"/>
          <w:szCs w:val="24"/>
        </w:rPr>
        <w:t xml:space="preserve">Amanda Crocker, </w:t>
      </w:r>
    </w:p>
    <w:p w14:paraId="0DED5129" w14:textId="6DBA028C" w:rsidR="00002233" w:rsidRPr="00444A6D" w:rsidRDefault="00002233" w:rsidP="00002233">
      <w:pPr>
        <w:rPr>
          <w:rFonts w:ascii="Times New Roman" w:hAnsi="Times New Roman"/>
          <w:szCs w:val="24"/>
        </w:rPr>
      </w:pPr>
      <w:r w:rsidRPr="00444A6D">
        <w:rPr>
          <w:rFonts w:ascii="Times New Roman" w:hAnsi="Times New Roman"/>
          <w:szCs w:val="24"/>
        </w:rPr>
        <w:t>Clerk</w:t>
      </w:r>
    </w:p>
    <w:p w14:paraId="644F484A" w14:textId="77777777" w:rsidR="00002233" w:rsidRDefault="00002233" w:rsidP="00002233">
      <w:pPr>
        <w:pStyle w:val="BodyText"/>
        <w:spacing w:before="0"/>
        <w:rPr>
          <w:rFonts w:ascii="Forte" w:eastAsia="Calibri" w:hAnsi="Forte"/>
          <w:szCs w:val="24"/>
          <w:lang w:eastAsia="en-US" w:bidi="ar-SA"/>
        </w:rPr>
      </w:pPr>
    </w:p>
    <w:p w14:paraId="5BD9065D" w14:textId="77777777" w:rsidR="00002233" w:rsidRDefault="00002233" w:rsidP="00002233">
      <w:pPr>
        <w:jc w:val="center"/>
        <w:rPr>
          <w:rFonts w:asciiTheme="minorHAnsi" w:hAnsiTheme="minorHAnsi"/>
          <w:b/>
          <w:sz w:val="24"/>
          <w:szCs w:val="24"/>
        </w:rPr>
      </w:pPr>
      <w:r>
        <w:rPr>
          <w:rFonts w:asciiTheme="minorHAnsi" w:hAnsiTheme="minorHAnsi"/>
          <w:b/>
          <w:sz w:val="24"/>
          <w:szCs w:val="24"/>
        </w:rPr>
        <w:t>AGENDA</w:t>
      </w:r>
    </w:p>
    <w:p w14:paraId="0E1DECE7" w14:textId="2C1FDDE9" w:rsidR="003A472E" w:rsidRDefault="007A5906" w:rsidP="007A5906">
      <w:pPr>
        <w:pStyle w:val="Heading3"/>
        <w:numPr>
          <w:ilvl w:val="0"/>
          <w:numId w:val="0"/>
        </w:numPr>
        <w:rPr>
          <w:rFonts w:ascii="Times New Roman" w:hAnsi="Times New Roman"/>
          <w:b w:val="0"/>
          <w:szCs w:val="24"/>
          <w:u w:val="none"/>
        </w:rPr>
      </w:pPr>
      <w:r w:rsidRPr="007A5906">
        <w:rPr>
          <w:rFonts w:asciiTheme="minorHAnsi" w:hAnsiTheme="minorHAnsi"/>
          <w:b w:val="0"/>
          <w:szCs w:val="24"/>
          <w:u w:val="none"/>
        </w:rPr>
        <w:t>1.</w:t>
      </w:r>
      <w:r>
        <w:rPr>
          <w:rFonts w:ascii="Times New Roman" w:hAnsi="Times New Roman"/>
          <w:b w:val="0"/>
          <w:szCs w:val="24"/>
          <w:u w:val="none"/>
        </w:rPr>
        <w:tab/>
      </w:r>
      <w:r w:rsidR="003A472E">
        <w:rPr>
          <w:rFonts w:ascii="Times New Roman" w:hAnsi="Times New Roman"/>
          <w:b w:val="0"/>
          <w:szCs w:val="24"/>
          <w:u w:val="none"/>
        </w:rPr>
        <w:t>Period for public participation</w:t>
      </w:r>
    </w:p>
    <w:p w14:paraId="452049EE" w14:textId="77777777" w:rsidR="003A472E" w:rsidRDefault="003A472E" w:rsidP="007A5906">
      <w:pPr>
        <w:pStyle w:val="Heading3"/>
        <w:numPr>
          <w:ilvl w:val="0"/>
          <w:numId w:val="0"/>
        </w:numPr>
        <w:rPr>
          <w:rFonts w:ascii="Times New Roman" w:hAnsi="Times New Roman"/>
          <w:b w:val="0"/>
          <w:szCs w:val="24"/>
          <w:u w:val="none"/>
        </w:rPr>
      </w:pPr>
    </w:p>
    <w:p w14:paraId="7C599B64" w14:textId="3DFF6443" w:rsidR="00857B07" w:rsidRDefault="003A472E" w:rsidP="007A5906">
      <w:pPr>
        <w:pStyle w:val="Heading3"/>
        <w:numPr>
          <w:ilvl w:val="0"/>
          <w:numId w:val="0"/>
        </w:numPr>
        <w:rPr>
          <w:rFonts w:ascii="Times New Roman" w:hAnsi="Times New Roman"/>
          <w:b w:val="0"/>
          <w:szCs w:val="24"/>
          <w:u w:val="none"/>
        </w:rPr>
      </w:pPr>
      <w:r>
        <w:rPr>
          <w:rFonts w:ascii="Times New Roman" w:hAnsi="Times New Roman"/>
          <w:b w:val="0"/>
          <w:szCs w:val="24"/>
          <w:u w:val="none"/>
        </w:rPr>
        <w:t>2.</w:t>
      </w:r>
      <w:r>
        <w:rPr>
          <w:rFonts w:ascii="Times New Roman" w:hAnsi="Times New Roman"/>
          <w:b w:val="0"/>
          <w:szCs w:val="24"/>
          <w:u w:val="none"/>
        </w:rPr>
        <w:tab/>
      </w:r>
      <w:r w:rsidR="004101F8" w:rsidRPr="00002233">
        <w:rPr>
          <w:rFonts w:ascii="Times New Roman" w:hAnsi="Times New Roman"/>
          <w:b w:val="0"/>
          <w:szCs w:val="24"/>
          <w:u w:val="none"/>
        </w:rPr>
        <w:t>Apologies</w:t>
      </w:r>
      <w:r w:rsidR="00857B07" w:rsidRPr="00002233">
        <w:rPr>
          <w:rFonts w:ascii="Times New Roman" w:hAnsi="Times New Roman"/>
          <w:b w:val="0"/>
          <w:szCs w:val="24"/>
          <w:u w:val="none"/>
        </w:rPr>
        <w:t xml:space="preserve"> for absence</w:t>
      </w:r>
    </w:p>
    <w:p w14:paraId="7468F216" w14:textId="77777777" w:rsidR="007A5906" w:rsidRPr="007A5906" w:rsidRDefault="007A5906" w:rsidP="007A5906">
      <w:pPr>
        <w:rPr>
          <w:lang w:eastAsia="hi-IN" w:bidi="hi-IN"/>
        </w:rPr>
      </w:pPr>
    </w:p>
    <w:p w14:paraId="0F2E3F29" w14:textId="7ED8DD7B" w:rsidR="00DE0789" w:rsidRPr="00DF42F0" w:rsidRDefault="003A472E" w:rsidP="00DF42F0">
      <w:pPr>
        <w:pStyle w:val="Heading3"/>
        <w:numPr>
          <w:ilvl w:val="0"/>
          <w:numId w:val="0"/>
        </w:numPr>
        <w:rPr>
          <w:rFonts w:ascii="Times New Roman" w:hAnsi="Times New Roman"/>
          <w:b w:val="0"/>
          <w:szCs w:val="24"/>
          <w:u w:val="none"/>
        </w:rPr>
      </w:pPr>
      <w:r>
        <w:rPr>
          <w:rFonts w:ascii="Times New Roman" w:hAnsi="Times New Roman"/>
          <w:b w:val="0"/>
          <w:szCs w:val="24"/>
          <w:u w:val="none"/>
        </w:rPr>
        <w:t>3</w:t>
      </w:r>
      <w:r w:rsidR="00FC0016" w:rsidRPr="00002233">
        <w:rPr>
          <w:rFonts w:ascii="Times New Roman" w:hAnsi="Times New Roman"/>
          <w:b w:val="0"/>
          <w:szCs w:val="24"/>
          <w:u w:val="none"/>
        </w:rPr>
        <w:t>.</w:t>
      </w:r>
      <w:r w:rsidR="00FC0016" w:rsidRPr="00002233">
        <w:rPr>
          <w:rFonts w:ascii="Times New Roman" w:hAnsi="Times New Roman"/>
          <w:b w:val="0"/>
          <w:szCs w:val="24"/>
          <w:u w:val="none"/>
        </w:rPr>
        <w:tab/>
      </w:r>
      <w:r w:rsidR="00857B07" w:rsidRPr="00002233">
        <w:rPr>
          <w:rFonts w:ascii="Times New Roman" w:hAnsi="Times New Roman"/>
          <w:b w:val="0"/>
          <w:szCs w:val="24"/>
          <w:u w:val="none"/>
        </w:rPr>
        <w:t xml:space="preserve">Declaration of </w:t>
      </w:r>
      <w:r w:rsidR="00857B07" w:rsidRPr="00002233">
        <w:rPr>
          <w:rFonts w:ascii="Times New Roman" w:hAnsi="Times New Roman"/>
          <w:b w:val="0"/>
          <w:szCs w:val="24"/>
          <w:u w:val="none"/>
        </w:rPr>
        <w:tab/>
      </w:r>
      <w:r w:rsidR="00013259" w:rsidRPr="00002233">
        <w:rPr>
          <w:rFonts w:ascii="Times New Roman" w:hAnsi="Times New Roman"/>
          <w:b w:val="0"/>
          <w:szCs w:val="24"/>
          <w:u w:val="none"/>
        </w:rPr>
        <w:t>pecuniary and other interests</w:t>
      </w:r>
    </w:p>
    <w:p w14:paraId="45D18CA8" w14:textId="77777777" w:rsidR="00893BE1" w:rsidRDefault="00893BE1" w:rsidP="00893BE1">
      <w:pPr>
        <w:rPr>
          <w:lang w:eastAsia="hi-IN" w:bidi="hi-IN"/>
        </w:rPr>
      </w:pPr>
    </w:p>
    <w:p w14:paraId="0B88C60E" w14:textId="14BF7F78" w:rsidR="0060758A" w:rsidRPr="00444A6D" w:rsidRDefault="00893BE1" w:rsidP="00315AAB">
      <w:pPr>
        <w:pStyle w:val="NoSpacing"/>
        <w:ind w:left="720" w:hanging="720"/>
        <w:rPr>
          <w:rFonts w:ascii="Times New Roman" w:hAnsi="Times New Roman"/>
          <w:sz w:val="24"/>
          <w:szCs w:val="24"/>
        </w:rPr>
      </w:pPr>
      <w:r w:rsidRPr="00444A6D">
        <w:rPr>
          <w:rFonts w:ascii="Times New Roman" w:hAnsi="Times New Roman"/>
          <w:sz w:val="24"/>
          <w:szCs w:val="24"/>
          <w:lang w:eastAsia="hi-IN" w:bidi="hi-IN"/>
        </w:rPr>
        <w:t>4.</w:t>
      </w:r>
      <w:r w:rsidRPr="00444A6D">
        <w:rPr>
          <w:rFonts w:ascii="Times New Roman" w:hAnsi="Times New Roman"/>
          <w:sz w:val="24"/>
          <w:szCs w:val="24"/>
          <w:lang w:eastAsia="hi-IN" w:bidi="hi-IN"/>
        </w:rPr>
        <w:tab/>
      </w:r>
      <w:r w:rsidR="00EC768F" w:rsidRPr="00444A6D">
        <w:rPr>
          <w:rFonts w:ascii="Times New Roman" w:hAnsi="Times New Roman"/>
          <w:sz w:val="24"/>
          <w:szCs w:val="24"/>
        </w:rPr>
        <w:t xml:space="preserve">To agree the minutes of the Parish Council Meeting </w:t>
      </w:r>
      <w:r w:rsidR="00473F40" w:rsidRPr="00444A6D">
        <w:rPr>
          <w:rFonts w:ascii="Times New Roman" w:hAnsi="Times New Roman"/>
          <w:sz w:val="24"/>
          <w:szCs w:val="24"/>
        </w:rPr>
        <w:t xml:space="preserve">dated </w:t>
      </w:r>
      <w:r w:rsidR="00E03AA8">
        <w:rPr>
          <w:rFonts w:ascii="Times New Roman" w:hAnsi="Times New Roman"/>
          <w:sz w:val="24"/>
          <w:szCs w:val="24"/>
        </w:rPr>
        <w:t>27</w:t>
      </w:r>
      <w:r w:rsidR="00E03AA8" w:rsidRPr="00E03AA8">
        <w:rPr>
          <w:rFonts w:ascii="Times New Roman" w:hAnsi="Times New Roman"/>
          <w:sz w:val="24"/>
          <w:szCs w:val="24"/>
          <w:vertAlign w:val="superscript"/>
        </w:rPr>
        <w:t>th</w:t>
      </w:r>
      <w:r w:rsidR="00E03AA8">
        <w:rPr>
          <w:rFonts w:ascii="Times New Roman" w:hAnsi="Times New Roman"/>
          <w:sz w:val="24"/>
          <w:szCs w:val="24"/>
        </w:rPr>
        <w:t xml:space="preserve"> July 2026</w:t>
      </w:r>
    </w:p>
    <w:p w14:paraId="6FFB34D2" w14:textId="77777777" w:rsidR="007A5906" w:rsidRPr="00002233" w:rsidRDefault="007A5906" w:rsidP="00560055">
      <w:pPr>
        <w:rPr>
          <w:rFonts w:ascii="Times New Roman" w:hAnsi="Times New Roman"/>
          <w:i/>
          <w:iCs/>
          <w:sz w:val="24"/>
          <w:szCs w:val="24"/>
        </w:rPr>
      </w:pPr>
    </w:p>
    <w:p w14:paraId="1922BA7D" w14:textId="37F19EE7" w:rsidR="0076204F" w:rsidRDefault="00DF42F0" w:rsidP="00560055">
      <w:pPr>
        <w:rPr>
          <w:rFonts w:ascii="Times New Roman" w:hAnsi="Times New Roman"/>
          <w:sz w:val="24"/>
          <w:szCs w:val="24"/>
        </w:rPr>
      </w:pPr>
      <w:r>
        <w:rPr>
          <w:rFonts w:ascii="Times New Roman" w:hAnsi="Times New Roman"/>
          <w:sz w:val="24"/>
          <w:szCs w:val="24"/>
        </w:rPr>
        <w:t>5</w:t>
      </w:r>
      <w:r w:rsidR="0076204F" w:rsidRPr="00002233">
        <w:rPr>
          <w:rFonts w:ascii="Times New Roman" w:hAnsi="Times New Roman"/>
          <w:sz w:val="24"/>
          <w:szCs w:val="24"/>
        </w:rPr>
        <w:t>.</w:t>
      </w:r>
      <w:r w:rsidR="0076204F" w:rsidRPr="00002233">
        <w:rPr>
          <w:rFonts w:ascii="Times New Roman" w:hAnsi="Times New Roman"/>
          <w:sz w:val="24"/>
          <w:szCs w:val="24"/>
        </w:rPr>
        <w:tab/>
        <w:t>Matters Arising from previous minutes</w:t>
      </w:r>
      <w:r w:rsidR="00581862" w:rsidRPr="00002233">
        <w:rPr>
          <w:rFonts w:ascii="Times New Roman" w:hAnsi="Times New Roman"/>
          <w:sz w:val="24"/>
          <w:szCs w:val="24"/>
        </w:rPr>
        <w:t xml:space="preserve"> for report only</w:t>
      </w:r>
    </w:p>
    <w:p w14:paraId="368457A0" w14:textId="77777777" w:rsidR="00DF42F0" w:rsidRDefault="00DF42F0" w:rsidP="00560055">
      <w:pPr>
        <w:rPr>
          <w:rFonts w:ascii="Times New Roman" w:hAnsi="Times New Roman"/>
          <w:sz w:val="24"/>
          <w:szCs w:val="24"/>
        </w:rPr>
      </w:pPr>
    </w:p>
    <w:p w14:paraId="583EBFF7" w14:textId="27DA3830" w:rsidR="00DF42F0" w:rsidRDefault="00DF42F0" w:rsidP="00560055">
      <w:pPr>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To receive the Dorset Cllr’s report</w:t>
      </w:r>
    </w:p>
    <w:p w14:paraId="402D5150" w14:textId="77777777" w:rsidR="007A5906" w:rsidRPr="00002233" w:rsidRDefault="007A5906" w:rsidP="00560055">
      <w:pPr>
        <w:rPr>
          <w:rFonts w:ascii="Times New Roman" w:hAnsi="Times New Roman"/>
          <w:sz w:val="24"/>
          <w:szCs w:val="24"/>
        </w:rPr>
      </w:pPr>
    </w:p>
    <w:p w14:paraId="69295EDA" w14:textId="52C52A37" w:rsidR="003A77EC" w:rsidRPr="00223794" w:rsidRDefault="00C12DE2" w:rsidP="003A77EC">
      <w:pPr>
        <w:rPr>
          <w:rFonts w:ascii="Times New Roman" w:hAnsi="Times New Roman"/>
          <w:sz w:val="24"/>
          <w:szCs w:val="24"/>
        </w:rPr>
      </w:pPr>
      <w:r>
        <w:rPr>
          <w:rFonts w:ascii="Times New Roman" w:hAnsi="Times New Roman"/>
          <w:sz w:val="24"/>
          <w:szCs w:val="24"/>
        </w:rPr>
        <w:t>7</w:t>
      </w:r>
      <w:r w:rsidR="00FC0016" w:rsidRPr="00002233">
        <w:rPr>
          <w:rFonts w:ascii="Times New Roman" w:hAnsi="Times New Roman"/>
          <w:sz w:val="24"/>
          <w:szCs w:val="24"/>
        </w:rPr>
        <w:t>.</w:t>
      </w:r>
      <w:r w:rsidR="00013259" w:rsidRPr="00002233">
        <w:rPr>
          <w:rFonts w:ascii="Times New Roman" w:hAnsi="Times New Roman"/>
          <w:sz w:val="24"/>
          <w:szCs w:val="24"/>
        </w:rPr>
        <w:tab/>
      </w:r>
      <w:r w:rsidR="003A77EC">
        <w:rPr>
          <w:rFonts w:ascii="Times New Roman" w:hAnsi="Times New Roman"/>
          <w:sz w:val="24"/>
          <w:szCs w:val="24"/>
        </w:rPr>
        <w:t>Finance</w:t>
      </w:r>
    </w:p>
    <w:p w14:paraId="5F43747D" w14:textId="7729AA59" w:rsidR="00F10AB1" w:rsidRPr="00223794" w:rsidRDefault="003A77EC" w:rsidP="003A77EC">
      <w:pPr>
        <w:ind w:left="720"/>
        <w:rPr>
          <w:rFonts w:ascii="Times New Roman" w:hAnsi="Times New Roman"/>
          <w:sz w:val="24"/>
          <w:szCs w:val="24"/>
        </w:rPr>
      </w:pPr>
      <w:r w:rsidRPr="00223794">
        <w:rPr>
          <w:rFonts w:ascii="Times New Roman" w:hAnsi="Times New Roman"/>
          <w:sz w:val="24"/>
          <w:szCs w:val="24"/>
        </w:rPr>
        <w:t xml:space="preserve">(a) </w:t>
      </w:r>
      <w:r w:rsidR="00F10AB1" w:rsidRPr="00223794">
        <w:rPr>
          <w:rFonts w:ascii="Times New Roman" w:hAnsi="Times New Roman"/>
          <w:sz w:val="24"/>
          <w:szCs w:val="24"/>
        </w:rPr>
        <w:tab/>
        <w:t>To note the salary increase of 3.3% as set by the national pay award</w:t>
      </w:r>
    </w:p>
    <w:p w14:paraId="7328C6D4" w14:textId="7F16F935" w:rsidR="003A77EC" w:rsidRDefault="00207B4D" w:rsidP="00207B4D">
      <w:pPr>
        <w:ind w:firstLine="720"/>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r>
      <w:r w:rsidR="003A77EC" w:rsidRPr="00002233">
        <w:rPr>
          <w:rFonts w:ascii="Times New Roman" w:hAnsi="Times New Roman"/>
          <w:sz w:val="24"/>
          <w:szCs w:val="24"/>
        </w:rPr>
        <w:t xml:space="preserve">To authorise the payment of accounts </w:t>
      </w:r>
      <w:r w:rsidR="00421547">
        <w:rPr>
          <w:rFonts w:ascii="Times New Roman" w:hAnsi="Times New Roman"/>
          <w:sz w:val="24"/>
          <w:szCs w:val="24"/>
        </w:rPr>
        <w:t>- attached</w:t>
      </w:r>
    </w:p>
    <w:p w14:paraId="7E60B9F5" w14:textId="7A1EC6AA" w:rsidR="003A77EC" w:rsidRDefault="003A77EC" w:rsidP="003A77EC">
      <w:pPr>
        <w:ind w:left="720"/>
        <w:rPr>
          <w:rFonts w:ascii="Times New Roman" w:hAnsi="Times New Roman"/>
          <w:sz w:val="24"/>
          <w:szCs w:val="24"/>
        </w:rPr>
      </w:pPr>
      <w:r>
        <w:rPr>
          <w:rFonts w:ascii="Times New Roman" w:hAnsi="Times New Roman"/>
          <w:sz w:val="24"/>
          <w:szCs w:val="24"/>
        </w:rPr>
        <w:t>(</w:t>
      </w:r>
      <w:r w:rsidR="00207B4D">
        <w:rPr>
          <w:rFonts w:ascii="Times New Roman" w:hAnsi="Times New Roman"/>
          <w:sz w:val="24"/>
          <w:szCs w:val="24"/>
        </w:rPr>
        <w:t>c</w:t>
      </w:r>
      <w:r>
        <w:rPr>
          <w:rFonts w:ascii="Times New Roman" w:hAnsi="Times New Roman"/>
          <w:sz w:val="24"/>
          <w:szCs w:val="24"/>
        </w:rPr>
        <w:t>)</w:t>
      </w:r>
      <w:r w:rsidR="00207B4D">
        <w:rPr>
          <w:rFonts w:ascii="Times New Roman" w:hAnsi="Times New Roman"/>
          <w:sz w:val="24"/>
          <w:szCs w:val="24"/>
        </w:rPr>
        <w:tab/>
      </w:r>
      <w:r>
        <w:rPr>
          <w:rFonts w:ascii="Times New Roman" w:hAnsi="Times New Roman"/>
          <w:sz w:val="24"/>
          <w:szCs w:val="24"/>
        </w:rPr>
        <w:t xml:space="preserve">To </w:t>
      </w:r>
      <w:r w:rsidRPr="00002233">
        <w:rPr>
          <w:rFonts w:ascii="Times New Roman" w:hAnsi="Times New Roman"/>
          <w:sz w:val="24"/>
          <w:szCs w:val="24"/>
        </w:rPr>
        <w:t xml:space="preserve">confirm the reconciliation of accounts </w:t>
      </w:r>
      <w:r w:rsidR="00421547">
        <w:rPr>
          <w:rFonts w:ascii="Times New Roman" w:hAnsi="Times New Roman"/>
          <w:sz w:val="24"/>
          <w:szCs w:val="24"/>
        </w:rPr>
        <w:t xml:space="preserve">- </w:t>
      </w:r>
      <w:r w:rsidR="00330D51">
        <w:rPr>
          <w:rFonts w:ascii="Times New Roman" w:hAnsi="Times New Roman"/>
          <w:sz w:val="24"/>
          <w:szCs w:val="24"/>
        </w:rPr>
        <w:t>attached</w:t>
      </w:r>
    </w:p>
    <w:p w14:paraId="5EC7C687" w14:textId="48A5ACAC" w:rsidR="00456891" w:rsidRPr="00207B4D" w:rsidRDefault="003A77EC" w:rsidP="00207B4D">
      <w:pPr>
        <w:ind w:left="720"/>
        <w:rPr>
          <w:rFonts w:ascii="Times New Roman" w:hAnsi="Times New Roman"/>
          <w:sz w:val="24"/>
          <w:szCs w:val="24"/>
        </w:rPr>
      </w:pPr>
      <w:r>
        <w:rPr>
          <w:rFonts w:ascii="Times New Roman" w:hAnsi="Times New Roman"/>
          <w:sz w:val="24"/>
          <w:szCs w:val="24"/>
        </w:rPr>
        <w:t>(</w:t>
      </w:r>
      <w:r w:rsidR="00207B4D">
        <w:rPr>
          <w:rFonts w:ascii="Times New Roman" w:hAnsi="Times New Roman"/>
          <w:sz w:val="24"/>
          <w:szCs w:val="24"/>
        </w:rPr>
        <w:t>d</w:t>
      </w:r>
      <w:r>
        <w:rPr>
          <w:rFonts w:ascii="Times New Roman" w:hAnsi="Times New Roman"/>
          <w:sz w:val="24"/>
          <w:szCs w:val="24"/>
        </w:rPr>
        <w:t>)</w:t>
      </w:r>
      <w:r w:rsidR="00207B4D">
        <w:rPr>
          <w:rFonts w:ascii="Times New Roman" w:hAnsi="Times New Roman"/>
          <w:sz w:val="24"/>
          <w:szCs w:val="24"/>
        </w:rPr>
        <w:tab/>
      </w:r>
      <w:r>
        <w:rPr>
          <w:rFonts w:ascii="Times New Roman" w:hAnsi="Times New Roman"/>
          <w:sz w:val="24"/>
          <w:szCs w:val="24"/>
        </w:rPr>
        <w:t>To agree the</w:t>
      </w:r>
      <w:r w:rsidRPr="00002233">
        <w:rPr>
          <w:rFonts w:ascii="Times New Roman" w:hAnsi="Times New Roman"/>
          <w:sz w:val="24"/>
          <w:szCs w:val="24"/>
        </w:rPr>
        <w:t xml:space="preserve"> position against budget </w:t>
      </w:r>
      <w:r w:rsidR="00456891">
        <w:rPr>
          <w:rFonts w:ascii="Times New Roman" w:hAnsi="Times New Roman"/>
          <w:sz w:val="24"/>
          <w:szCs w:val="24"/>
        </w:rPr>
        <w:t>–</w:t>
      </w:r>
      <w:r w:rsidR="00330D51">
        <w:rPr>
          <w:rFonts w:ascii="Times New Roman" w:hAnsi="Times New Roman"/>
          <w:sz w:val="24"/>
          <w:szCs w:val="24"/>
        </w:rPr>
        <w:t xml:space="preserve"> attache</w:t>
      </w:r>
      <w:r w:rsidR="00207B4D">
        <w:rPr>
          <w:rFonts w:ascii="Times New Roman" w:hAnsi="Times New Roman"/>
          <w:sz w:val="24"/>
          <w:szCs w:val="24"/>
        </w:rPr>
        <w:t>d</w:t>
      </w:r>
    </w:p>
    <w:p w14:paraId="4FF69189" w14:textId="079DB5F4" w:rsidR="003A77EC" w:rsidRPr="00F84258" w:rsidRDefault="003A77EC" w:rsidP="00EB30B4">
      <w:pPr>
        <w:tabs>
          <w:tab w:val="left" w:pos="720"/>
          <w:tab w:val="left" w:pos="1440"/>
          <w:tab w:val="left" w:pos="2160"/>
          <w:tab w:val="left" w:pos="2880"/>
          <w:tab w:val="left" w:pos="3600"/>
          <w:tab w:val="left" w:pos="4320"/>
          <w:tab w:val="left" w:pos="5040"/>
          <w:tab w:val="left" w:pos="5760"/>
          <w:tab w:val="left" w:pos="6480"/>
          <w:tab w:val="left" w:pos="7545"/>
        </w:tabs>
        <w:rPr>
          <w:rFonts w:ascii="Times New Roman" w:hAnsi="Times New Roman"/>
          <w:sz w:val="24"/>
          <w:szCs w:val="24"/>
        </w:rPr>
      </w:pPr>
    </w:p>
    <w:p w14:paraId="38FE2990" w14:textId="1C51D0D6" w:rsidR="00885B93" w:rsidRPr="00F84258" w:rsidRDefault="00C12DE2" w:rsidP="00EB30B4">
      <w:pPr>
        <w:tabs>
          <w:tab w:val="left" w:pos="720"/>
          <w:tab w:val="left" w:pos="1440"/>
          <w:tab w:val="left" w:pos="2160"/>
          <w:tab w:val="left" w:pos="2880"/>
          <w:tab w:val="left" w:pos="3600"/>
          <w:tab w:val="left" w:pos="4320"/>
          <w:tab w:val="left" w:pos="5040"/>
          <w:tab w:val="left" w:pos="5760"/>
          <w:tab w:val="left" w:pos="6480"/>
          <w:tab w:val="left" w:pos="7545"/>
        </w:tabs>
        <w:rPr>
          <w:rFonts w:ascii="Times New Roman" w:hAnsi="Times New Roman"/>
          <w:sz w:val="24"/>
          <w:szCs w:val="24"/>
        </w:rPr>
      </w:pPr>
      <w:r>
        <w:rPr>
          <w:rFonts w:ascii="Times New Roman" w:hAnsi="Times New Roman"/>
          <w:sz w:val="24"/>
          <w:szCs w:val="24"/>
        </w:rPr>
        <w:t>8</w:t>
      </w:r>
      <w:r w:rsidR="0074282A" w:rsidRPr="00F84258">
        <w:rPr>
          <w:rFonts w:ascii="Times New Roman" w:hAnsi="Times New Roman"/>
          <w:sz w:val="24"/>
          <w:szCs w:val="24"/>
        </w:rPr>
        <w:t>.</w:t>
      </w:r>
      <w:r w:rsidR="0074282A" w:rsidRPr="00F84258">
        <w:rPr>
          <w:rFonts w:ascii="Times New Roman" w:hAnsi="Times New Roman"/>
          <w:sz w:val="24"/>
          <w:szCs w:val="24"/>
        </w:rPr>
        <w:tab/>
      </w:r>
      <w:r w:rsidR="00885B93" w:rsidRPr="00F84258">
        <w:rPr>
          <w:rFonts w:ascii="Times New Roman" w:hAnsi="Times New Roman"/>
          <w:sz w:val="24"/>
          <w:szCs w:val="24"/>
        </w:rPr>
        <w:t xml:space="preserve">To receive reports on the following matters and </w:t>
      </w:r>
      <w:r w:rsidR="00947EB1" w:rsidRPr="00F84258">
        <w:rPr>
          <w:rFonts w:ascii="Times New Roman" w:hAnsi="Times New Roman"/>
          <w:sz w:val="24"/>
          <w:szCs w:val="24"/>
        </w:rPr>
        <w:t>to agree action</w:t>
      </w:r>
      <w:r w:rsidR="00885B93" w:rsidRPr="00F84258">
        <w:rPr>
          <w:rFonts w:ascii="Times New Roman" w:hAnsi="Times New Roman"/>
          <w:sz w:val="24"/>
          <w:szCs w:val="24"/>
        </w:rPr>
        <w:t>s</w:t>
      </w:r>
      <w:r w:rsidR="00EB30B4" w:rsidRPr="00F84258">
        <w:rPr>
          <w:rFonts w:ascii="Times New Roman" w:hAnsi="Times New Roman"/>
          <w:sz w:val="24"/>
          <w:szCs w:val="24"/>
        </w:rPr>
        <w:tab/>
      </w:r>
    </w:p>
    <w:p w14:paraId="0100219C" w14:textId="2C509B42" w:rsidR="00307350" w:rsidRPr="00F84258" w:rsidRDefault="00EB30B4" w:rsidP="00F85236">
      <w:pPr>
        <w:tabs>
          <w:tab w:val="left" w:pos="720"/>
          <w:tab w:val="left" w:pos="1440"/>
          <w:tab w:val="left" w:pos="2160"/>
          <w:tab w:val="left" w:pos="2880"/>
          <w:tab w:val="left" w:pos="3600"/>
          <w:tab w:val="left" w:pos="4320"/>
          <w:tab w:val="left" w:pos="5040"/>
          <w:tab w:val="left" w:pos="5760"/>
          <w:tab w:val="left" w:pos="6480"/>
          <w:tab w:val="left" w:pos="7545"/>
        </w:tabs>
        <w:ind w:left="1440" w:hanging="1440"/>
        <w:jc w:val="both"/>
        <w:rPr>
          <w:rFonts w:ascii="Times New Roman" w:hAnsi="Times New Roman"/>
          <w:sz w:val="24"/>
          <w:szCs w:val="24"/>
        </w:rPr>
      </w:pPr>
      <w:r w:rsidRPr="00F84258">
        <w:rPr>
          <w:rFonts w:ascii="Times New Roman" w:hAnsi="Times New Roman"/>
          <w:sz w:val="24"/>
          <w:szCs w:val="24"/>
        </w:rPr>
        <w:tab/>
        <w:t>(a)</w:t>
      </w:r>
      <w:r w:rsidRPr="00F84258">
        <w:rPr>
          <w:rFonts w:ascii="Times New Roman" w:hAnsi="Times New Roman"/>
          <w:sz w:val="24"/>
          <w:szCs w:val="24"/>
        </w:rPr>
        <w:tab/>
        <w:t>Planning</w:t>
      </w:r>
      <w:r w:rsidR="00320A3B">
        <w:rPr>
          <w:rFonts w:ascii="Times New Roman" w:hAnsi="Times New Roman"/>
          <w:sz w:val="24"/>
          <w:szCs w:val="24"/>
        </w:rPr>
        <w:t>: P/FUL/</w:t>
      </w:r>
      <w:r w:rsidR="00CF6547">
        <w:rPr>
          <w:rFonts w:ascii="Times New Roman" w:hAnsi="Times New Roman"/>
          <w:sz w:val="24"/>
          <w:szCs w:val="24"/>
        </w:rPr>
        <w:t>2026/04530</w:t>
      </w:r>
      <w:r w:rsidR="00CF6547">
        <w:rPr>
          <w:rFonts w:ascii="Times New Roman" w:hAnsi="Times New Roman"/>
          <w:sz w:val="24"/>
          <w:szCs w:val="24"/>
        </w:rPr>
        <w:tab/>
      </w:r>
      <w:r w:rsidR="00F85236">
        <w:rPr>
          <w:rFonts w:ascii="Times New Roman" w:hAnsi="Times New Roman"/>
          <w:sz w:val="24"/>
          <w:szCs w:val="24"/>
        </w:rPr>
        <w:t xml:space="preserve"> </w:t>
      </w:r>
      <w:r w:rsidR="00F85236">
        <w:rPr>
          <w:rFonts w:ascii="Times New Roman" w:hAnsi="Times New Roman"/>
          <w:sz w:val="24"/>
          <w:szCs w:val="24"/>
        </w:rPr>
        <w:tab/>
        <w:t>Druce Higher Barn – Erect shoot lodge and ancillary storage buildings for agricultural and apiary equipment</w:t>
      </w:r>
    </w:p>
    <w:p w14:paraId="279A888D" w14:textId="77777777" w:rsidR="00CB0EAA" w:rsidRPr="00F84258" w:rsidRDefault="00EB30B4" w:rsidP="00942F04">
      <w:pPr>
        <w:tabs>
          <w:tab w:val="left" w:pos="720"/>
          <w:tab w:val="left" w:pos="1440"/>
          <w:tab w:val="left" w:pos="2160"/>
          <w:tab w:val="left" w:pos="2880"/>
          <w:tab w:val="left" w:pos="3600"/>
          <w:tab w:val="left" w:pos="4320"/>
          <w:tab w:val="left" w:pos="5040"/>
          <w:tab w:val="left" w:pos="5760"/>
          <w:tab w:val="left" w:pos="6480"/>
          <w:tab w:val="left" w:pos="7545"/>
        </w:tabs>
        <w:rPr>
          <w:rFonts w:ascii="Times New Roman" w:hAnsi="Times New Roman"/>
          <w:sz w:val="24"/>
          <w:szCs w:val="24"/>
        </w:rPr>
      </w:pPr>
      <w:r w:rsidRPr="00F84258">
        <w:rPr>
          <w:rFonts w:ascii="Times New Roman" w:hAnsi="Times New Roman"/>
          <w:sz w:val="24"/>
          <w:szCs w:val="24"/>
        </w:rPr>
        <w:tab/>
        <w:t>(b)</w:t>
      </w:r>
      <w:r w:rsidRPr="00F84258">
        <w:rPr>
          <w:rFonts w:ascii="Times New Roman" w:hAnsi="Times New Roman"/>
          <w:sz w:val="24"/>
          <w:szCs w:val="24"/>
        </w:rPr>
        <w:tab/>
        <w:t>Police, Traffic and Roads</w:t>
      </w:r>
      <w:r w:rsidR="007A5906" w:rsidRPr="00F84258">
        <w:rPr>
          <w:rFonts w:ascii="Times New Roman" w:hAnsi="Times New Roman"/>
          <w:sz w:val="24"/>
          <w:szCs w:val="24"/>
        </w:rPr>
        <w:t xml:space="preserve"> </w:t>
      </w:r>
      <w:r w:rsidR="002B4C75" w:rsidRPr="00F84258">
        <w:rPr>
          <w:rFonts w:ascii="Times New Roman" w:hAnsi="Times New Roman"/>
          <w:sz w:val="24"/>
          <w:szCs w:val="24"/>
        </w:rPr>
        <w:t xml:space="preserve">– </w:t>
      </w:r>
    </w:p>
    <w:p w14:paraId="3B1B694E" w14:textId="6962B490" w:rsidR="00885B93" w:rsidRPr="00307350" w:rsidRDefault="00CB0EAA" w:rsidP="00942F04">
      <w:pPr>
        <w:tabs>
          <w:tab w:val="left" w:pos="720"/>
          <w:tab w:val="left" w:pos="1440"/>
          <w:tab w:val="left" w:pos="2160"/>
          <w:tab w:val="left" w:pos="2880"/>
          <w:tab w:val="left" w:pos="3600"/>
          <w:tab w:val="left" w:pos="4320"/>
          <w:tab w:val="left" w:pos="5040"/>
          <w:tab w:val="left" w:pos="5760"/>
          <w:tab w:val="left" w:pos="6480"/>
          <w:tab w:val="left" w:pos="7545"/>
        </w:tabs>
        <w:rPr>
          <w:rFonts w:ascii="Times New Roman" w:hAnsi="Times New Roman"/>
          <w:sz w:val="24"/>
          <w:szCs w:val="24"/>
        </w:rPr>
      </w:pPr>
      <w:r w:rsidRPr="00F84258">
        <w:rPr>
          <w:rFonts w:ascii="Times New Roman" w:hAnsi="Times New Roman"/>
          <w:sz w:val="24"/>
          <w:szCs w:val="24"/>
        </w:rPr>
        <w:tab/>
      </w:r>
      <w:r w:rsidRPr="00F84258">
        <w:rPr>
          <w:rFonts w:ascii="Times New Roman" w:hAnsi="Times New Roman"/>
          <w:sz w:val="24"/>
          <w:szCs w:val="24"/>
        </w:rPr>
        <w:tab/>
        <w:t>(</w:t>
      </w:r>
      <w:proofErr w:type="spellStart"/>
      <w:r w:rsidRPr="00F84258">
        <w:rPr>
          <w:rFonts w:ascii="Times New Roman" w:hAnsi="Times New Roman"/>
          <w:sz w:val="24"/>
          <w:szCs w:val="24"/>
        </w:rPr>
        <w:t>i</w:t>
      </w:r>
      <w:proofErr w:type="spellEnd"/>
      <w:r w:rsidRPr="00F84258">
        <w:rPr>
          <w:rFonts w:ascii="Times New Roman" w:hAnsi="Times New Roman"/>
          <w:sz w:val="24"/>
          <w:szCs w:val="24"/>
        </w:rPr>
        <w:t xml:space="preserve">) Police </w:t>
      </w:r>
      <w:r w:rsidR="002B4C75" w:rsidRPr="00F84258">
        <w:rPr>
          <w:rFonts w:ascii="Times New Roman" w:hAnsi="Times New Roman"/>
          <w:sz w:val="24"/>
          <w:szCs w:val="24"/>
        </w:rPr>
        <w:t>report</w:t>
      </w:r>
      <w:r w:rsidR="00494F43">
        <w:rPr>
          <w:rFonts w:ascii="Times New Roman" w:hAnsi="Times New Roman"/>
          <w:sz w:val="24"/>
          <w:szCs w:val="24"/>
        </w:rPr>
        <w:t xml:space="preserve"> – </w:t>
      </w:r>
    </w:p>
    <w:p w14:paraId="000D9AF0" w14:textId="639F935B" w:rsidR="00123DD6" w:rsidRPr="00F84258" w:rsidRDefault="007C530F" w:rsidP="00942F04">
      <w:pPr>
        <w:tabs>
          <w:tab w:val="left" w:pos="720"/>
          <w:tab w:val="left" w:pos="1440"/>
          <w:tab w:val="left" w:pos="2160"/>
          <w:tab w:val="left" w:pos="2880"/>
          <w:tab w:val="left" w:pos="3600"/>
          <w:tab w:val="left" w:pos="4320"/>
          <w:tab w:val="left" w:pos="5040"/>
          <w:tab w:val="left" w:pos="5760"/>
          <w:tab w:val="left" w:pos="6480"/>
          <w:tab w:val="left" w:pos="7545"/>
        </w:tabs>
        <w:rPr>
          <w:rFonts w:ascii="Times New Roman" w:hAnsi="Times New Roman"/>
          <w:sz w:val="24"/>
          <w:szCs w:val="24"/>
        </w:rPr>
      </w:pPr>
      <w:r w:rsidRPr="00F84258">
        <w:rPr>
          <w:rFonts w:ascii="Times New Roman" w:hAnsi="Times New Roman"/>
          <w:sz w:val="24"/>
          <w:szCs w:val="24"/>
        </w:rPr>
        <w:tab/>
      </w:r>
      <w:r w:rsidR="006527C7">
        <w:rPr>
          <w:rFonts w:ascii="Times New Roman" w:hAnsi="Times New Roman"/>
          <w:sz w:val="24"/>
          <w:szCs w:val="24"/>
        </w:rPr>
        <w:tab/>
        <w:t xml:space="preserve">(ii) </w:t>
      </w:r>
      <w:proofErr w:type="spellStart"/>
      <w:r w:rsidR="006527C7">
        <w:rPr>
          <w:rFonts w:ascii="Times New Roman" w:hAnsi="Times New Roman"/>
          <w:sz w:val="24"/>
          <w:szCs w:val="24"/>
        </w:rPr>
        <w:t>Milborne</w:t>
      </w:r>
      <w:proofErr w:type="spellEnd"/>
      <w:r w:rsidR="006527C7">
        <w:rPr>
          <w:rFonts w:ascii="Times New Roman" w:hAnsi="Times New Roman"/>
          <w:sz w:val="24"/>
          <w:szCs w:val="24"/>
        </w:rPr>
        <w:t xml:space="preserve"> Wood </w:t>
      </w:r>
      <w:r w:rsidR="00892948">
        <w:rPr>
          <w:rFonts w:ascii="Times New Roman" w:hAnsi="Times New Roman"/>
          <w:sz w:val="24"/>
          <w:szCs w:val="24"/>
        </w:rPr>
        <w:t>Road Safety</w:t>
      </w:r>
    </w:p>
    <w:p w14:paraId="58F4A804" w14:textId="51055B18" w:rsidR="00EB30B4" w:rsidRPr="00F84258" w:rsidRDefault="00EB30B4" w:rsidP="00560055">
      <w:pPr>
        <w:rPr>
          <w:rFonts w:ascii="Times New Roman" w:hAnsi="Times New Roman"/>
          <w:sz w:val="24"/>
          <w:szCs w:val="24"/>
        </w:rPr>
      </w:pPr>
      <w:r w:rsidRPr="00F84258">
        <w:rPr>
          <w:rFonts w:ascii="Times New Roman" w:hAnsi="Times New Roman"/>
          <w:sz w:val="24"/>
          <w:szCs w:val="24"/>
        </w:rPr>
        <w:tab/>
        <w:t>(c)</w:t>
      </w:r>
      <w:r w:rsidRPr="00F84258">
        <w:rPr>
          <w:rFonts w:ascii="Times New Roman" w:hAnsi="Times New Roman"/>
          <w:sz w:val="24"/>
          <w:szCs w:val="24"/>
        </w:rPr>
        <w:tab/>
        <w:t>Parish Amenities and Rights of Way</w:t>
      </w:r>
    </w:p>
    <w:p w14:paraId="3FFC8DD2" w14:textId="6B069C00" w:rsidR="00DF4B96" w:rsidRPr="00F84258" w:rsidRDefault="005D275C" w:rsidP="00CB0EAA">
      <w:pPr>
        <w:rPr>
          <w:rFonts w:ascii="Times New Roman" w:hAnsi="Times New Roman"/>
          <w:sz w:val="24"/>
          <w:szCs w:val="24"/>
        </w:rPr>
      </w:pPr>
      <w:r w:rsidRPr="00F84258">
        <w:rPr>
          <w:rFonts w:ascii="Times New Roman" w:hAnsi="Times New Roman"/>
          <w:sz w:val="24"/>
          <w:szCs w:val="24"/>
        </w:rPr>
        <w:tab/>
      </w:r>
      <w:r w:rsidRPr="00F84258">
        <w:rPr>
          <w:rFonts w:ascii="Times New Roman" w:hAnsi="Times New Roman"/>
          <w:sz w:val="24"/>
          <w:szCs w:val="24"/>
        </w:rPr>
        <w:tab/>
      </w:r>
    </w:p>
    <w:p w14:paraId="5A0C0B35" w14:textId="5F0A6AFF" w:rsidR="00DF4B96" w:rsidRDefault="00EA44B1" w:rsidP="006E7742">
      <w:pPr>
        <w:rPr>
          <w:rFonts w:ascii="Times New Roman" w:hAnsi="Times New Roman"/>
          <w:sz w:val="24"/>
          <w:szCs w:val="24"/>
        </w:rPr>
      </w:pPr>
      <w:r>
        <w:rPr>
          <w:rFonts w:ascii="Times New Roman" w:hAnsi="Times New Roman"/>
          <w:sz w:val="24"/>
          <w:szCs w:val="24"/>
        </w:rPr>
        <w:t>9</w:t>
      </w:r>
      <w:r w:rsidR="00DF4B96" w:rsidRPr="00F84258">
        <w:rPr>
          <w:rFonts w:ascii="Times New Roman" w:hAnsi="Times New Roman"/>
          <w:sz w:val="24"/>
          <w:szCs w:val="24"/>
        </w:rPr>
        <w:t>.</w:t>
      </w:r>
      <w:r>
        <w:rPr>
          <w:rFonts w:ascii="Times New Roman" w:hAnsi="Times New Roman"/>
          <w:sz w:val="24"/>
          <w:szCs w:val="24"/>
        </w:rPr>
        <w:tab/>
        <w:t xml:space="preserve">To </w:t>
      </w:r>
      <w:r w:rsidR="003336D2">
        <w:rPr>
          <w:rFonts w:ascii="Times New Roman" w:hAnsi="Times New Roman"/>
          <w:sz w:val="24"/>
          <w:szCs w:val="24"/>
        </w:rPr>
        <w:t>set up a working group to consider the refurbishment of the Green</w:t>
      </w:r>
    </w:p>
    <w:p w14:paraId="1CA09453" w14:textId="77777777" w:rsidR="0026155E" w:rsidRDefault="0026155E" w:rsidP="006E7742">
      <w:pPr>
        <w:rPr>
          <w:rFonts w:ascii="Times New Roman" w:hAnsi="Times New Roman"/>
          <w:sz w:val="24"/>
          <w:szCs w:val="24"/>
        </w:rPr>
      </w:pPr>
    </w:p>
    <w:p w14:paraId="25A23131" w14:textId="5BFE565F" w:rsidR="0026155E" w:rsidRPr="009E15C5" w:rsidRDefault="0026155E" w:rsidP="00C75C4B">
      <w:pPr>
        <w:ind w:left="720" w:hanging="720"/>
        <w:rPr>
          <w:rFonts w:ascii="Times New Roman" w:hAnsi="Times New Roman"/>
          <w:sz w:val="24"/>
          <w:szCs w:val="24"/>
        </w:rPr>
      </w:pPr>
      <w:r>
        <w:rPr>
          <w:rFonts w:ascii="Times New Roman" w:hAnsi="Times New Roman"/>
          <w:sz w:val="24"/>
          <w:szCs w:val="24"/>
        </w:rPr>
        <w:t>1</w:t>
      </w:r>
      <w:r w:rsidR="003336D2">
        <w:rPr>
          <w:rFonts w:ascii="Times New Roman" w:hAnsi="Times New Roman"/>
          <w:sz w:val="24"/>
          <w:szCs w:val="24"/>
        </w:rPr>
        <w:t>0</w:t>
      </w:r>
      <w:r>
        <w:rPr>
          <w:rFonts w:ascii="Times New Roman" w:hAnsi="Times New Roman"/>
          <w:sz w:val="24"/>
          <w:szCs w:val="24"/>
        </w:rPr>
        <w:t>.</w:t>
      </w:r>
      <w:r>
        <w:rPr>
          <w:rFonts w:ascii="Times New Roman" w:hAnsi="Times New Roman"/>
          <w:sz w:val="24"/>
          <w:szCs w:val="24"/>
        </w:rPr>
        <w:tab/>
      </w:r>
      <w:r w:rsidRPr="009E15C5">
        <w:rPr>
          <w:rFonts w:ascii="Times New Roman" w:hAnsi="Times New Roman"/>
          <w:sz w:val="24"/>
          <w:szCs w:val="24"/>
        </w:rPr>
        <w:t xml:space="preserve">To </w:t>
      </w:r>
      <w:r w:rsidR="00C75C4B" w:rsidRPr="009E15C5">
        <w:rPr>
          <w:rFonts w:ascii="Times New Roman" w:hAnsi="Times New Roman"/>
          <w:sz w:val="24"/>
          <w:szCs w:val="24"/>
        </w:rPr>
        <w:t xml:space="preserve">consider a response to the Boundary Commission Review – Dewlish to move away from the Chalk Valleys Ward and into </w:t>
      </w:r>
      <w:proofErr w:type="spellStart"/>
      <w:r w:rsidR="002B02E2" w:rsidRPr="009E15C5">
        <w:rPr>
          <w:rFonts w:ascii="Times New Roman" w:hAnsi="Times New Roman"/>
          <w:sz w:val="24"/>
          <w:szCs w:val="24"/>
        </w:rPr>
        <w:t>Milborne</w:t>
      </w:r>
      <w:proofErr w:type="spellEnd"/>
      <w:r w:rsidR="002B02E2" w:rsidRPr="009E15C5">
        <w:rPr>
          <w:rFonts w:ascii="Times New Roman" w:hAnsi="Times New Roman"/>
          <w:sz w:val="24"/>
          <w:szCs w:val="24"/>
        </w:rPr>
        <w:t xml:space="preserve"> and the </w:t>
      </w:r>
      <w:proofErr w:type="spellStart"/>
      <w:r w:rsidR="002B02E2" w:rsidRPr="009E15C5">
        <w:rPr>
          <w:rFonts w:ascii="Times New Roman" w:hAnsi="Times New Roman"/>
          <w:sz w:val="24"/>
          <w:szCs w:val="24"/>
        </w:rPr>
        <w:t>Winterbornes</w:t>
      </w:r>
      <w:proofErr w:type="spellEnd"/>
      <w:r w:rsidR="002B02E2" w:rsidRPr="009E15C5">
        <w:rPr>
          <w:rFonts w:ascii="Times New Roman" w:hAnsi="Times New Roman"/>
          <w:sz w:val="24"/>
          <w:szCs w:val="24"/>
        </w:rPr>
        <w:t xml:space="preserve"> Ward</w:t>
      </w:r>
    </w:p>
    <w:p w14:paraId="458B8A20" w14:textId="77777777" w:rsidR="00DF4B96" w:rsidRPr="00F84258" w:rsidRDefault="00DF4B96" w:rsidP="006E7742">
      <w:pPr>
        <w:rPr>
          <w:rFonts w:ascii="Times New Roman" w:hAnsi="Times New Roman"/>
          <w:sz w:val="24"/>
          <w:szCs w:val="24"/>
        </w:rPr>
      </w:pPr>
    </w:p>
    <w:p w14:paraId="66A5F772" w14:textId="6F46CEE1" w:rsidR="007A5906" w:rsidRPr="00F84258" w:rsidRDefault="007A5906" w:rsidP="006E7742">
      <w:pPr>
        <w:rPr>
          <w:rFonts w:ascii="Times New Roman" w:hAnsi="Times New Roman"/>
          <w:sz w:val="24"/>
          <w:szCs w:val="24"/>
        </w:rPr>
      </w:pPr>
      <w:r w:rsidRPr="00F84258">
        <w:rPr>
          <w:rFonts w:ascii="Times New Roman" w:hAnsi="Times New Roman"/>
          <w:sz w:val="24"/>
          <w:szCs w:val="24"/>
        </w:rPr>
        <w:t>1</w:t>
      </w:r>
      <w:r w:rsidR="003336D2">
        <w:rPr>
          <w:rFonts w:ascii="Times New Roman" w:hAnsi="Times New Roman"/>
          <w:sz w:val="24"/>
          <w:szCs w:val="24"/>
        </w:rPr>
        <w:t>1</w:t>
      </w:r>
      <w:r w:rsidRPr="00F84258">
        <w:rPr>
          <w:rFonts w:ascii="Times New Roman" w:hAnsi="Times New Roman"/>
          <w:sz w:val="24"/>
          <w:szCs w:val="24"/>
        </w:rPr>
        <w:t>.</w:t>
      </w:r>
      <w:r w:rsidRPr="00F84258">
        <w:rPr>
          <w:rFonts w:ascii="Times New Roman" w:hAnsi="Times New Roman"/>
          <w:sz w:val="24"/>
          <w:szCs w:val="24"/>
        </w:rPr>
        <w:tab/>
        <w:t>To receive reports from Parish Councillors</w:t>
      </w:r>
    </w:p>
    <w:p w14:paraId="310C03CC" w14:textId="77777777" w:rsidR="007A5906" w:rsidRPr="00F84258" w:rsidRDefault="007A5906" w:rsidP="006E7742">
      <w:pPr>
        <w:rPr>
          <w:rFonts w:ascii="Times New Roman" w:hAnsi="Times New Roman"/>
          <w:sz w:val="24"/>
          <w:szCs w:val="24"/>
        </w:rPr>
      </w:pPr>
    </w:p>
    <w:p w14:paraId="3A75B33A" w14:textId="41DE7E44" w:rsidR="0089314A" w:rsidRDefault="0060758A" w:rsidP="009E528E">
      <w:pPr>
        <w:ind w:left="720" w:hanging="720"/>
        <w:rPr>
          <w:rFonts w:ascii="Times New Roman" w:hAnsi="Times New Roman"/>
          <w:sz w:val="24"/>
          <w:szCs w:val="24"/>
        </w:rPr>
      </w:pPr>
      <w:r w:rsidRPr="00002233">
        <w:rPr>
          <w:rFonts w:ascii="Times New Roman" w:hAnsi="Times New Roman"/>
          <w:sz w:val="24"/>
          <w:szCs w:val="24"/>
        </w:rPr>
        <w:t>1</w:t>
      </w:r>
      <w:r w:rsidR="003336D2">
        <w:rPr>
          <w:rFonts w:ascii="Times New Roman" w:hAnsi="Times New Roman"/>
          <w:sz w:val="24"/>
          <w:szCs w:val="24"/>
        </w:rPr>
        <w:t>2</w:t>
      </w:r>
      <w:r w:rsidR="00626027" w:rsidRPr="00002233">
        <w:rPr>
          <w:rFonts w:ascii="Times New Roman" w:hAnsi="Times New Roman"/>
          <w:sz w:val="24"/>
          <w:szCs w:val="24"/>
        </w:rPr>
        <w:t>.</w:t>
      </w:r>
      <w:r w:rsidR="00626027" w:rsidRPr="00002233">
        <w:rPr>
          <w:rFonts w:ascii="Times New Roman" w:hAnsi="Times New Roman"/>
          <w:sz w:val="24"/>
          <w:szCs w:val="24"/>
        </w:rPr>
        <w:tab/>
      </w:r>
      <w:r w:rsidR="009618CB" w:rsidRPr="00002233">
        <w:rPr>
          <w:rFonts w:ascii="Times New Roman" w:hAnsi="Times New Roman"/>
          <w:sz w:val="24"/>
          <w:szCs w:val="24"/>
        </w:rPr>
        <w:t xml:space="preserve">Date </w:t>
      </w:r>
      <w:r w:rsidR="00FB4347" w:rsidRPr="00002233">
        <w:rPr>
          <w:rFonts w:ascii="Times New Roman" w:hAnsi="Times New Roman"/>
          <w:sz w:val="24"/>
          <w:szCs w:val="24"/>
        </w:rPr>
        <w:t>of Next Meeting</w:t>
      </w:r>
      <w:r w:rsidR="00FB4347" w:rsidRPr="00002233">
        <w:rPr>
          <w:rFonts w:ascii="Times New Roman" w:hAnsi="Times New Roman"/>
          <w:sz w:val="24"/>
          <w:szCs w:val="24"/>
        </w:rPr>
        <w:tab/>
      </w:r>
    </w:p>
    <w:p w14:paraId="5FCDDB66" w14:textId="7766B989" w:rsidR="00F64D19" w:rsidRDefault="00F64D19" w:rsidP="00BB7688">
      <w:pPr>
        <w:ind w:left="720" w:hanging="720"/>
        <w:rPr>
          <w:rFonts w:ascii="Times New Roman" w:hAnsi="Times New Roman"/>
          <w:sz w:val="24"/>
          <w:szCs w:val="24"/>
        </w:rPr>
      </w:pPr>
    </w:p>
    <w:p w14:paraId="5618D4A7" w14:textId="77777777" w:rsidR="009E528E" w:rsidRDefault="009E528E" w:rsidP="00BB7688">
      <w:pPr>
        <w:ind w:left="720" w:hanging="720"/>
        <w:rPr>
          <w:rFonts w:ascii="Times New Roman" w:hAnsi="Times New Roman"/>
          <w:sz w:val="24"/>
          <w:szCs w:val="24"/>
        </w:rPr>
      </w:pPr>
    </w:p>
    <w:p w14:paraId="34F0B530" w14:textId="77777777" w:rsidR="009E528E" w:rsidRDefault="009E528E" w:rsidP="00BB7688">
      <w:pPr>
        <w:ind w:left="720" w:hanging="720"/>
        <w:rPr>
          <w:rFonts w:ascii="Times New Roman" w:hAnsi="Times New Roman"/>
          <w:sz w:val="24"/>
          <w:szCs w:val="24"/>
        </w:rPr>
      </w:pPr>
    </w:p>
    <w:p w14:paraId="3E5AD690" w14:textId="77777777" w:rsidR="001A12BB" w:rsidRDefault="001A12BB" w:rsidP="00FD227C">
      <w:pPr>
        <w:rPr>
          <w:rFonts w:ascii="Times New Roman" w:hAnsi="Times New Roman"/>
          <w:sz w:val="24"/>
          <w:szCs w:val="24"/>
        </w:rPr>
      </w:pPr>
    </w:p>
    <w:p w14:paraId="12299367" w14:textId="77777777" w:rsidR="002C41C1" w:rsidRDefault="002C41C1" w:rsidP="00FD227C">
      <w:pPr>
        <w:rPr>
          <w:rFonts w:ascii="Times New Roman" w:hAnsi="Times New Roman"/>
          <w:sz w:val="24"/>
          <w:szCs w:val="24"/>
        </w:rPr>
      </w:pPr>
    </w:p>
    <w:p w14:paraId="41881468" w14:textId="77777777" w:rsidR="002C41C1" w:rsidRDefault="002C41C1" w:rsidP="00FD227C">
      <w:pPr>
        <w:rPr>
          <w:rFonts w:ascii="Times New Roman" w:hAnsi="Times New Roman"/>
          <w:sz w:val="24"/>
          <w:szCs w:val="24"/>
        </w:rPr>
      </w:pPr>
    </w:p>
    <w:p w14:paraId="05E77169" w14:textId="77777777" w:rsidR="002C41C1" w:rsidRDefault="002C41C1" w:rsidP="00FD227C">
      <w:pPr>
        <w:rPr>
          <w:rFonts w:ascii="Times New Roman" w:hAnsi="Times New Roman"/>
          <w:sz w:val="24"/>
          <w:szCs w:val="24"/>
        </w:rPr>
      </w:pPr>
    </w:p>
    <w:p w14:paraId="7A6E7015" w14:textId="77777777" w:rsidR="002C41C1" w:rsidRDefault="002C41C1" w:rsidP="00FD227C">
      <w:pPr>
        <w:rPr>
          <w:rFonts w:ascii="Times New Roman" w:hAnsi="Times New Roman"/>
          <w:sz w:val="24"/>
          <w:szCs w:val="24"/>
        </w:rPr>
      </w:pPr>
    </w:p>
    <w:p w14:paraId="0BC0A2A7" w14:textId="77777777" w:rsidR="002C41C1" w:rsidRDefault="002C41C1" w:rsidP="00FD227C">
      <w:pPr>
        <w:rPr>
          <w:rFonts w:ascii="Times New Roman" w:hAnsi="Times New Roman"/>
          <w:sz w:val="24"/>
          <w:szCs w:val="24"/>
        </w:rPr>
      </w:pPr>
    </w:p>
    <w:p w14:paraId="637B073F" w14:textId="77777777" w:rsidR="002C41C1" w:rsidRDefault="002C41C1" w:rsidP="00FD227C">
      <w:pPr>
        <w:rPr>
          <w:rFonts w:ascii="Times New Roman" w:hAnsi="Times New Roman"/>
          <w:sz w:val="24"/>
          <w:szCs w:val="24"/>
        </w:rPr>
      </w:pPr>
    </w:p>
    <w:p w14:paraId="6CEC709D" w14:textId="77777777" w:rsidR="002C41C1" w:rsidRDefault="002C41C1" w:rsidP="00FD227C">
      <w:pPr>
        <w:rPr>
          <w:rFonts w:ascii="Times New Roman" w:hAnsi="Times New Roman"/>
          <w:sz w:val="24"/>
          <w:szCs w:val="24"/>
        </w:rPr>
      </w:pPr>
    </w:p>
    <w:p w14:paraId="080F43F5" w14:textId="77777777" w:rsidR="002C41C1" w:rsidRDefault="002C41C1" w:rsidP="00FD227C">
      <w:pPr>
        <w:rPr>
          <w:rFonts w:ascii="Times New Roman" w:hAnsi="Times New Roman"/>
          <w:sz w:val="24"/>
          <w:szCs w:val="24"/>
        </w:rPr>
      </w:pPr>
    </w:p>
    <w:p w14:paraId="6A4C5A4E" w14:textId="6A6F5717" w:rsidR="002C41C1" w:rsidRDefault="00713CC8" w:rsidP="00713CC8">
      <w:pPr>
        <w:jc w:val="right"/>
        <w:rPr>
          <w:rFonts w:ascii="Times New Roman" w:hAnsi="Times New Roman"/>
          <w:b/>
          <w:bCs/>
          <w:sz w:val="24"/>
          <w:szCs w:val="24"/>
        </w:rPr>
      </w:pPr>
      <w:r>
        <w:rPr>
          <w:rFonts w:ascii="Times New Roman" w:hAnsi="Times New Roman"/>
          <w:b/>
          <w:bCs/>
          <w:sz w:val="24"/>
          <w:szCs w:val="24"/>
        </w:rPr>
        <w:t>Item 6</w:t>
      </w:r>
    </w:p>
    <w:p w14:paraId="0B60DEA5" w14:textId="77777777" w:rsidR="00713CC8" w:rsidRPr="00713CC8" w:rsidRDefault="00713CC8" w:rsidP="00713CC8">
      <w:pPr>
        <w:jc w:val="right"/>
        <w:rPr>
          <w:rFonts w:ascii="Times New Roman" w:hAnsi="Times New Roman"/>
          <w:b/>
          <w:bCs/>
          <w:sz w:val="24"/>
          <w:szCs w:val="24"/>
        </w:rPr>
      </w:pPr>
    </w:p>
    <w:p w14:paraId="58300C38" w14:textId="77777777" w:rsidR="00472B6C" w:rsidRPr="001629BC" w:rsidRDefault="00472B6C" w:rsidP="00472B6C">
      <w:pPr>
        <w:pStyle w:val="NoSpacing"/>
      </w:pPr>
      <w:r>
        <w:t xml:space="preserve">                                                  </w:t>
      </w:r>
      <w:r w:rsidRPr="001629BC">
        <w:t xml:space="preserve">Report to the parish council </w:t>
      </w:r>
      <w:r>
        <w:t>31</w:t>
      </w:r>
      <w:r w:rsidRPr="001629BC">
        <w:t>/</w:t>
      </w:r>
      <w:r>
        <w:t>8</w:t>
      </w:r>
      <w:r w:rsidRPr="001629BC">
        <w:t>/202</w:t>
      </w:r>
      <w:r>
        <w:t>6</w:t>
      </w:r>
    </w:p>
    <w:p w14:paraId="4651AAD1" w14:textId="77777777" w:rsidR="00472B6C" w:rsidRDefault="00472B6C" w:rsidP="00472B6C">
      <w:pPr>
        <w:jc w:val="center"/>
        <w:rPr>
          <w:b/>
          <w:bCs/>
        </w:rPr>
      </w:pPr>
      <w:r w:rsidRPr="001629BC">
        <w:rPr>
          <w:b/>
          <w:bCs/>
        </w:rPr>
        <w:t>Cllr Jill Haynes Chalk Valleys Ward</w:t>
      </w:r>
    </w:p>
    <w:p w14:paraId="4612F209" w14:textId="77777777" w:rsidR="00472B6C" w:rsidRPr="00670408" w:rsidRDefault="00472B6C" w:rsidP="00472B6C">
      <w:pPr>
        <w:jc w:val="center"/>
      </w:pPr>
    </w:p>
    <w:p w14:paraId="5FDC2280" w14:textId="77777777" w:rsidR="00472B6C" w:rsidRDefault="00472B6C" w:rsidP="00472B6C">
      <w:r w:rsidRPr="00670408">
        <w:t xml:space="preserve">Dear Councillors, Clerks and </w:t>
      </w:r>
      <w:r>
        <w:t>m</w:t>
      </w:r>
      <w:r w:rsidRPr="00670408">
        <w:t>ember</w:t>
      </w:r>
      <w:r>
        <w:t>s</w:t>
      </w:r>
      <w:r w:rsidRPr="00670408">
        <w:t xml:space="preserve"> of the public</w:t>
      </w:r>
      <w:r>
        <w:t xml:space="preserve">, please find my report for July and August 2026. </w:t>
      </w:r>
    </w:p>
    <w:p w14:paraId="62D6DBFC" w14:textId="3A639BB7" w:rsidR="00472B6C" w:rsidRPr="00472B6C" w:rsidRDefault="00472B6C" w:rsidP="00472B6C">
      <w:r>
        <w:t>The summer months and school holidays traditionally mean that things are quieter at the council but this summer there has been a big change to the development of the councils Local Plan.  This has been presented to town and parish councils, but I think it is worth giving this quite a bit of space so that members of the public and those who could not make the presentation understand the current position.  The Local Plan is the document which sets out the planning policies which will determine whether a planning application is put up for approval or not.  Often the decisions are made by officers, but they also can go to one of the three planning committees, Chalk Valleys Ward comes under Northern Area Planning Committee. The new National Planning Policy Framework has recently been published by central government and I am waiting on a webinar to update us councillors to the changes so more on this next month.</w:t>
      </w:r>
    </w:p>
    <w:p w14:paraId="67C23BBE" w14:textId="77777777" w:rsidR="00472B6C" w:rsidRDefault="00472B6C" w:rsidP="00472B6C">
      <w:pPr>
        <w:rPr>
          <w:b/>
          <w:bCs/>
        </w:rPr>
      </w:pPr>
    </w:p>
    <w:p w14:paraId="217AE921" w14:textId="77777777" w:rsidR="00472B6C" w:rsidRPr="009E0023" w:rsidRDefault="00472B6C" w:rsidP="00472B6C">
      <w:pPr>
        <w:rPr>
          <w:b/>
          <w:bCs/>
        </w:rPr>
      </w:pPr>
      <w:r w:rsidRPr="009E0023">
        <w:rPr>
          <w:b/>
          <w:bCs/>
        </w:rPr>
        <w:t>Dorset Council Local Pla</w:t>
      </w:r>
      <w:r>
        <w:rPr>
          <w:b/>
          <w:bCs/>
        </w:rPr>
        <w:t>n</w:t>
      </w:r>
    </w:p>
    <w:p w14:paraId="034E4932" w14:textId="77777777" w:rsidR="00472B6C" w:rsidRPr="00DD3FC7" w:rsidRDefault="00472B6C" w:rsidP="00472B6C">
      <w:pPr>
        <w:rPr>
          <w:b/>
          <w:bCs/>
        </w:rPr>
      </w:pPr>
      <w:r w:rsidRPr="00DD3FC7">
        <w:rPr>
          <w:b/>
          <w:bCs/>
        </w:rPr>
        <w:t>What</w:t>
      </w:r>
      <w:r>
        <w:rPr>
          <w:b/>
          <w:bCs/>
        </w:rPr>
        <w:t xml:space="preserve"> has</w:t>
      </w:r>
      <w:r w:rsidRPr="00DD3FC7">
        <w:rPr>
          <w:b/>
          <w:bCs/>
        </w:rPr>
        <w:t xml:space="preserve"> changed?</w:t>
      </w:r>
    </w:p>
    <w:p w14:paraId="6D5AAB19" w14:textId="77777777" w:rsidR="00472B6C" w:rsidRPr="00DD3FC7" w:rsidRDefault="00472B6C" w:rsidP="00472B6C">
      <w:r w:rsidRPr="00DD3FC7">
        <w:t xml:space="preserve">The Government has made major changes to </w:t>
      </w:r>
      <w:r>
        <w:t xml:space="preserve">the </w:t>
      </w:r>
      <w:r w:rsidRPr="00DD3FC7">
        <w:t xml:space="preserve">planning </w:t>
      </w:r>
      <w:r>
        <w:t>system</w:t>
      </w:r>
      <w:r w:rsidRPr="00DD3FC7">
        <w:t xml:space="preserve"> over the last two years. These include:</w:t>
      </w:r>
    </w:p>
    <w:p w14:paraId="4A62D72B" w14:textId="77777777" w:rsidR="00472B6C" w:rsidRPr="00DD3FC7" w:rsidRDefault="00472B6C" w:rsidP="00472B6C">
      <w:pPr>
        <w:numPr>
          <w:ilvl w:val="0"/>
          <w:numId w:val="15"/>
        </w:numPr>
        <w:spacing w:after="160" w:line="278" w:lineRule="auto"/>
      </w:pPr>
      <w:r w:rsidRPr="00DD3FC7">
        <w:t>New national planning policies.</w:t>
      </w:r>
    </w:p>
    <w:p w14:paraId="4CE56B8E" w14:textId="77777777" w:rsidR="00472B6C" w:rsidRPr="00DD3FC7" w:rsidRDefault="00472B6C" w:rsidP="00472B6C">
      <w:pPr>
        <w:numPr>
          <w:ilvl w:val="0"/>
          <w:numId w:val="15"/>
        </w:numPr>
        <w:spacing w:after="160" w:line="278" w:lineRule="auto"/>
      </w:pPr>
      <w:r w:rsidRPr="00DD3FC7">
        <w:t>Much higher housing targets</w:t>
      </w:r>
      <w:r>
        <w:t xml:space="preserve"> – a doubling of current build rates</w:t>
      </w:r>
      <w:r w:rsidRPr="00DD3FC7">
        <w:t>.</w:t>
      </w:r>
    </w:p>
    <w:p w14:paraId="185C05BF" w14:textId="77777777" w:rsidR="00472B6C" w:rsidRPr="00DD3FC7" w:rsidRDefault="00472B6C" w:rsidP="00472B6C">
      <w:pPr>
        <w:numPr>
          <w:ilvl w:val="0"/>
          <w:numId w:val="15"/>
        </w:numPr>
        <w:spacing w:after="160" w:line="278" w:lineRule="auto"/>
      </w:pPr>
      <w:r w:rsidRPr="00DD3FC7">
        <w:t>A new system for preparing Local Plans.</w:t>
      </w:r>
    </w:p>
    <w:p w14:paraId="1D553E17" w14:textId="77777777" w:rsidR="00472B6C" w:rsidRPr="00DD3FC7" w:rsidRDefault="00472B6C" w:rsidP="00472B6C">
      <w:pPr>
        <w:numPr>
          <w:ilvl w:val="0"/>
          <w:numId w:val="15"/>
        </w:numPr>
        <w:spacing w:after="160" w:line="278" w:lineRule="auto"/>
      </w:pPr>
      <w:r w:rsidRPr="00DD3FC7">
        <w:t xml:space="preserve">New requirements for councils to work together across wider areas. </w:t>
      </w:r>
    </w:p>
    <w:p w14:paraId="6A3BB9B1" w14:textId="77777777" w:rsidR="00472B6C" w:rsidRPr="00DD3FC7" w:rsidRDefault="00472B6C" w:rsidP="00472B6C">
      <w:r w:rsidRPr="00DD3FC7">
        <w:t xml:space="preserve">For Dorset, the annual housing requirement has increased to </w:t>
      </w:r>
      <w:r w:rsidRPr="00EB0DC2">
        <w:t>around 3,246 homes per year,</w:t>
      </w:r>
      <w:r w:rsidRPr="00DD3FC7">
        <w:t xml:space="preserve"> which is roughly double recent delivery rates. </w:t>
      </w:r>
    </w:p>
    <w:p w14:paraId="104FA421" w14:textId="77777777" w:rsidR="00472B6C" w:rsidRPr="00DD3FC7" w:rsidRDefault="00472B6C" w:rsidP="00472B6C">
      <w:pPr>
        <w:rPr>
          <w:b/>
          <w:bCs/>
        </w:rPr>
      </w:pPr>
      <w:r w:rsidRPr="00DD3FC7">
        <w:rPr>
          <w:b/>
          <w:bCs/>
        </w:rPr>
        <w:t>Why can't Dorset continue with the old Local Plan process?</w:t>
      </w:r>
    </w:p>
    <w:p w14:paraId="5A583DE2" w14:textId="77777777" w:rsidR="00472B6C" w:rsidRPr="00EB0DC2" w:rsidRDefault="00472B6C" w:rsidP="00472B6C">
      <w:r>
        <w:t>The</w:t>
      </w:r>
      <w:r w:rsidRPr="00DD3FC7">
        <w:t xml:space="preserve"> Government changes have made it extremely difficult, and potentially impossible, </w:t>
      </w:r>
      <w:r w:rsidRPr="00EB0DC2">
        <w:t xml:space="preserve">to produce a sound Local Plan under the </w:t>
      </w:r>
      <w:r>
        <w:t>legacy</w:t>
      </w:r>
      <w:r w:rsidRPr="00EB0DC2">
        <w:t xml:space="preserve"> system before the Government's deadline of 31 December 2026. </w:t>
      </w:r>
    </w:p>
    <w:p w14:paraId="064AF447" w14:textId="77777777" w:rsidR="00472B6C" w:rsidRPr="00EB0DC2" w:rsidRDefault="00472B6C" w:rsidP="00472B6C">
      <w:r w:rsidRPr="00EB0DC2">
        <w:t>Key problems include:</w:t>
      </w:r>
    </w:p>
    <w:p w14:paraId="0489EDDC" w14:textId="77777777" w:rsidR="00472B6C" w:rsidRPr="00EB0DC2" w:rsidRDefault="00472B6C" w:rsidP="00472B6C">
      <w:pPr>
        <w:numPr>
          <w:ilvl w:val="0"/>
          <w:numId w:val="16"/>
        </w:numPr>
        <w:spacing w:after="160" w:line="278" w:lineRule="auto"/>
      </w:pPr>
      <w:r w:rsidRPr="00EB0DC2">
        <w:t>The plan would need to comply with both old and new national planning policy frameworks.</w:t>
      </w:r>
    </w:p>
    <w:p w14:paraId="3A76CEE3" w14:textId="77777777" w:rsidR="00472B6C" w:rsidRPr="00DD3FC7" w:rsidRDefault="00472B6C" w:rsidP="00472B6C">
      <w:pPr>
        <w:numPr>
          <w:ilvl w:val="0"/>
          <w:numId w:val="16"/>
        </w:numPr>
        <w:spacing w:after="160" w:line="278" w:lineRule="auto"/>
      </w:pPr>
      <w:r w:rsidRPr="00DD3FC7">
        <w:t>New national policies could override some Local Plan policies immediately after adoption.</w:t>
      </w:r>
    </w:p>
    <w:p w14:paraId="7AEBBC9E" w14:textId="77777777" w:rsidR="00472B6C" w:rsidRPr="00DD3FC7" w:rsidRDefault="00472B6C" w:rsidP="00472B6C">
      <w:pPr>
        <w:numPr>
          <w:ilvl w:val="0"/>
          <w:numId w:val="16"/>
        </w:numPr>
        <w:spacing w:after="160" w:line="278" w:lineRule="auto"/>
      </w:pPr>
      <w:r>
        <w:t>A</w:t>
      </w:r>
      <w:r w:rsidRPr="00DD3FC7">
        <w:t>dditional evidence would be require</w:t>
      </w:r>
      <w:r>
        <w:t>d to understand the implications of the new higher housing numbers – this needs to be collected sequentially.</w:t>
      </w:r>
    </w:p>
    <w:p w14:paraId="40AFF7A7" w14:textId="77777777" w:rsidR="00472B6C" w:rsidRPr="00DD3FC7" w:rsidRDefault="00472B6C" w:rsidP="00472B6C">
      <w:pPr>
        <w:numPr>
          <w:ilvl w:val="0"/>
          <w:numId w:val="16"/>
        </w:numPr>
        <w:spacing w:after="160" w:line="278" w:lineRule="auto"/>
      </w:pPr>
      <w:r w:rsidRPr="00DD3FC7">
        <w:t xml:space="preserve">Dorset would need to identify </w:t>
      </w:r>
      <w:r>
        <w:t>around 550</w:t>
      </w:r>
      <w:r w:rsidRPr="00DD3FC7">
        <w:t xml:space="preserve"> small housing sites</w:t>
      </w:r>
      <w:r>
        <w:t xml:space="preserve"> to meet national policy requirements.</w:t>
      </w:r>
    </w:p>
    <w:p w14:paraId="39BC9E0E" w14:textId="77777777" w:rsidR="00472B6C" w:rsidRPr="00DD3FC7" w:rsidRDefault="00472B6C" w:rsidP="00472B6C">
      <w:pPr>
        <w:numPr>
          <w:ilvl w:val="0"/>
          <w:numId w:val="16"/>
        </w:numPr>
        <w:spacing w:after="160" w:line="278" w:lineRule="auto"/>
      </w:pPr>
      <w:r w:rsidRPr="00DD3FC7">
        <w:t xml:space="preserve">There are risks that problems would only be identified at the final examination stage, when they are difficult to fix. </w:t>
      </w:r>
    </w:p>
    <w:p w14:paraId="14085781" w14:textId="77777777" w:rsidR="00472B6C" w:rsidRPr="00DD3FC7" w:rsidRDefault="00472B6C" w:rsidP="00472B6C">
      <w:pPr>
        <w:rPr>
          <w:b/>
          <w:bCs/>
        </w:rPr>
      </w:pPr>
      <w:r w:rsidRPr="00DD3FC7">
        <w:rPr>
          <w:b/>
          <w:bCs/>
        </w:rPr>
        <w:t>What is the new system?</w:t>
      </w:r>
    </w:p>
    <w:p w14:paraId="1F11B03B" w14:textId="77777777" w:rsidR="00472B6C" w:rsidRPr="00DD3FC7" w:rsidRDefault="00472B6C" w:rsidP="00472B6C">
      <w:r w:rsidRPr="00DD3FC7">
        <w:t>The Government introduced new Local Plan regulations in March 2026. The new system:</w:t>
      </w:r>
    </w:p>
    <w:p w14:paraId="04A27C0A" w14:textId="77777777" w:rsidR="00472B6C" w:rsidRPr="00DD3FC7" w:rsidRDefault="00472B6C" w:rsidP="00472B6C">
      <w:pPr>
        <w:numPr>
          <w:ilvl w:val="0"/>
          <w:numId w:val="17"/>
        </w:numPr>
        <w:spacing w:after="160" w:line="278" w:lineRule="auto"/>
      </w:pPr>
      <w:r w:rsidRPr="00DD3FC7">
        <w:t>Has a formal timetable of 30 months.</w:t>
      </w:r>
    </w:p>
    <w:p w14:paraId="687D2C60" w14:textId="77777777" w:rsidR="00472B6C" w:rsidRPr="00DD3FC7" w:rsidRDefault="00472B6C" w:rsidP="00472B6C">
      <w:pPr>
        <w:numPr>
          <w:ilvl w:val="0"/>
          <w:numId w:val="17"/>
        </w:numPr>
        <w:spacing w:after="160" w:line="278" w:lineRule="auto"/>
      </w:pPr>
      <w:r w:rsidRPr="00DD3FC7">
        <w:t>Includes "Gateway" checks throughout the process to test progress and reduce risks.</w:t>
      </w:r>
    </w:p>
    <w:p w14:paraId="251C472D" w14:textId="77777777" w:rsidR="00472B6C" w:rsidRPr="00DD3FC7" w:rsidRDefault="00472B6C" w:rsidP="00472B6C">
      <w:pPr>
        <w:numPr>
          <w:ilvl w:val="0"/>
          <w:numId w:val="17"/>
        </w:numPr>
        <w:spacing w:after="160" w:line="278" w:lineRule="auto"/>
      </w:pPr>
      <w:r w:rsidRPr="00DD3FC7">
        <w:t>Is intended to be simpler and more predictable.</w:t>
      </w:r>
    </w:p>
    <w:p w14:paraId="48E35D31" w14:textId="77777777" w:rsidR="00472B6C" w:rsidRPr="00DD3FC7" w:rsidRDefault="00472B6C" w:rsidP="00472B6C">
      <w:pPr>
        <w:numPr>
          <w:ilvl w:val="0"/>
          <w:numId w:val="17"/>
        </w:numPr>
        <w:spacing w:after="160" w:line="278" w:lineRule="auto"/>
      </w:pPr>
      <w:r w:rsidRPr="00DD3FC7">
        <w:t>Links with wider strategic planning across neighbouring council areas</w:t>
      </w:r>
      <w:r>
        <w:t xml:space="preserve"> through the Spatial Development Strategy</w:t>
      </w:r>
      <w:r w:rsidRPr="00DD3FC7">
        <w:t xml:space="preserve">. </w:t>
      </w:r>
    </w:p>
    <w:p w14:paraId="557B0474" w14:textId="77777777" w:rsidR="00472B6C" w:rsidRPr="00DD3FC7" w:rsidRDefault="00472B6C" w:rsidP="00472B6C">
      <w:pPr>
        <w:rPr>
          <w:b/>
          <w:bCs/>
        </w:rPr>
      </w:pPr>
      <w:r w:rsidRPr="00DD3FC7">
        <w:rPr>
          <w:b/>
          <w:bCs/>
        </w:rPr>
        <w:t>What is a Spatial Development Strategy?</w:t>
      </w:r>
    </w:p>
    <w:p w14:paraId="6B66C64E" w14:textId="77777777" w:rsidR="00472B6C" w:rsidRPr="00EB0DC2" w:rsidRDefault="00472B6C" w:rsidP="00472B6C">
      <w:r w:rsidRPr="00DD3FC7">
        <w:t xml:space="preserve">Under the </w:t>
      </w:r>
      <w:r w:rsidRPr="00EB0DC2">
        <w:t xml:space="preserve">new arrangements, Dorset will work with neighbouring councils in the wider Wessex area on a Spatial Development Strategy. </w:t>
      </w:r>
      <w:r>
        <w:t xml:space="preserve">(The proposed Wessex Strategic Partnership will include Dorset, </w:t>
      </w:r>
      <w:r>
        <w:lastRenderedPageBreak/>
        <w:t>BCP, Wiltshire, Somerset and East Devon and if agreed by government will be a separate authority with an elected Mayor.)</w:t>
      </w:r>
    </w:p>
    <w:p w14:paraId="60D29B51" w14:textId="77777777" w:rsidR="00472B6C" w:rsidRPr="00DD3FC7" w:rsidRDefault="00472B6C" w:rsidP="00472B6C">
      <w:r w:rsidRPr="00EB0DC2">
        <w:t>This will deal with</w:t>
      </w:r>
      <w:r w:rsidRPr="00DD3FC7">
        <w:t xml:space="preserve"> major cross-boundary issues such as:</w:t>
      </w:r>
    </w:p>
    <w:p w14:paraId="0A9D4B5F" w14:textId="77777777" w:rsidR="00472B6C" w:rsidRPr="00DD3FC7" w:rsidRDefault="00472B6C" w:rsidP="00472B6C">
      <w:pPr>
        <w:numPr>
          <w:ilvl w:val="0"/>
          <w:numId w:val="18"/>
        </w:numPr>
        <w:spacing w:after="160" w:line="278" w:lineRule="auto"/>
      </w:pPr>
      <w:r w:rsidRPr="00DD3FC7">
        <w:t xml:space="preserve">Strategic </w:t>
      </w:r>
      <w:r>
        <w:t xml:space="preserve">distribution of </w:t>
      </w:r>
      <w:r w:rsidRPr="00DD3FC7">
        <w:t xml:space="preserve">housing </w:t>
      </w:r>
      <w:r>
        <w:t xml:space="preserve">and economic growth </w:t>
      </w:r>
      <w:r w:rsidRPr="00DD3FC7">
        <w:t>needs.</w:t>
      </w:r>
    </w:p>
    <w:p w14:paraId="4F611FED" w14:textId="77777777" w:rsidR="00472B6C" w:rsidRPr="00DD3FC7" w:rsidRDefault="00472B6C" w:rsidP="00472B6C">
      <w:pPr>
        <w:numPr>
          <w:ilvl w:val="0"/>
          <w:numId w:val="18"/>
        </w:numPr>
        <w:spacing w:after="160" w:line="278" w:lineRule="auto"/>
      </w:pPr>
      <w:r>
        <w:t xml:space="preserve">Strategic </w:t>
      </w:r>
      <w:r w:rsidRPr="00DD3FC7">
        <w:t>infrastructure</w:t>
      </w:r>
      <w:r>
        <w:t xml:space="preserve"> to support this growth</w:t>
      </w:r>
      <w:r w:rsidRPr="00DD3FC7">
        <w:t>.</w:t>
      </w:r>
    </w:p>
    <w:p w14:paraId="5C12AB93" w14:textId="77777777" w:rsidR="00472B6C" w:rsidRPr="00DD3FC7" w:rsidRDefault="00472B6C" w:rsidP="00472B6C">
      <w:pPr>
        <w:numPr>
          <w:ilvl w:val="0"/>
          <w:numId w:val="18"/>
        </w:numPr>
        <w:spacing w:after="160" w:line="278" w:lineRule="auto"/>
      </w:pPr>
      <w:r w:rsidRPr="00DD3FC7">
        <w:t>Other large-scale planning matters that affect more than one council area.</w:t>
      </w:r>
    </w:p>
    <w:p w14:paraId="534D167F" w14:textId="77777777" w:rsidR="00472B6C" w:rsidRPr="00DD3FC7" w:rsidRDefault="00472B6C" w:rsidP="00472B6C">
      <w:r>
        <w:t>T</w:t>
      </w:r>
      <w:r w:rsidRPr="00DD3FC7">
        <w:t xml:space="preserve">his will make it easier to secure infrastructure investment and address issues that cannot be solved by Dorset alone. </w:t>
      </w:r>
    </w:p>
    <w:p w14:paraId="4F64D5C9" w14:textId="77777777" w:rsidR="00472B6C" w:rsidRDefault="00472B6C" w:rsidP="00472B6C">
      <w:pPr>
        <w:rPr>
          <w:b/>
          <w:bCs/>
        </w:rPr>
      </w:pPr>
    </w:p>
    <w:p w14:paraId="0D81B909" w14:textId="77777777" w:rsidR="00472B6C" w:rsidRPr="00DD3FC7" w:rsidRDefault="00472B6C" w:rsidP="00472B6C">
      <w:pPr>
        <w:rPr>
          <w:b/>
          <w:bCs/>
        </w:rPr>
      </w:pPr>
      <w:r w:rsidRPr="00DD3FC7">
        <w:rPr>
          <w:b/>
          <w:bCs/>
        </w:rPr>
        <w:t>What happens to the work already done?</w:t>
      </w:r>
    </w:p>
    <w:p w14:paraId="44A44FE8" w14:textId="77777777" w:rsidR="00472B6C" w:rsidRPr="00EB0DC2" w:rsidRDefault="00472B6C" w:rsidP="00472B6C">
      <w:r>
        <w:t>T</w:t>
      </w:r>
      <w:r w:rsidRPr="00DD3FC7">
        <w:t xml:space="preserve">he work completed so far </w:t>
      </w:r>
      <w:r w:rsidRPr="00EB0DC2">
        <w:t>is not wasted! This includes the responses to the consultations that we have undertaken.</w:t>
      </w:r>
    </w:p>
    <w:p w14:paraId="6E9A559D" w14:textId="77777777" w:rsidR="00472B6C" w:rsidRPr="00DD3FC7" w:rsidRDefault="00472B6C" w:rsidP="00472B6C">
      <w:pPr>
        <w:numPr>
          <w:ilvl w:val="0"/>
          <w:numId w:val="19"/>
        </w:numPr>
        <w:spacing w:after="160" w:line="278" w:lineRule="auto"/>
      </w:pPr>
      <w:r>
        <w:t xml:space="preserve">We’ve had feedback on the </w:t>
      </w:r>
      <w:r w:rsidRPr="00DD3FC7">
        <w:t>250</w:t>
      </w:r>
      <w:r>
        <w:t>+</w:t>
      </w:r>
      <w:r w:rsidRPr="00DD3FC7">
        <w:t xml:space="preserve"> potential development sites</w:t>
      </w:r>
      <w:r>
        <w:t xml:space="preserve"> that we consulted on last year</w:t>
      </w:r>
      <w:r w:rsidRPr="00DD3FC7">
        <w:t>.</w:t>
      </w:r>
    </w:p>
    <w:p w14:paraId="31D35C2D" w14:textId="77777777" w:rsidR="00472B6C" w:rsidRPr="00DD3FC7" w:rsidRDefault="00472B6C" w:rsidP="00472B6C">
      <w:pPr>
        <w:numPr>
          <w:ilvl w:val="0"/>
          <w:numId w:val="19"/>
        </w:numPr>
        <w:spacing w:after="160" w:line="278" w:lineRule="auto"/>
      </w:pPr>
      <w:r>
        <w:t>We have</w:t>
      </w:r>
      <w:r w:rsidRPr="00DD3FC7">
        <w:t xml:space="preserve"> policy options</w:t>
      </w:r>
      <w:r>
        <w:t xml:space="preserve"> being developed</w:t>
      </w:r>
      <w:r w:rsidRPr="00DD3FC7">
        <w:t>.</w:t>
      </w:r>
    </w:p>
    <w:p w14:paraId="1483F2CE" w14:textId="77777777" w:rsidR="00472B6C" w:rsidRPr="00DD3FC7" w:rsidRDefault="00472B6C" w:rsidP="00472B6C">
      <w:pPr>
        <w:numPr>
          <w:ilvl w:val="0"/>
          <w:numId w:val="19"/>
        </w:numPr>
        <w:spacing w:after="160" w:line="278" w:lineRule="auto"/>
      </w:pPr>
      <w:r>
        <w:t>We have c</w:t>
      </w:r>
      <w:r w:rsidRPr="00DD3FC7">
        <w:t>ommissioned and prepared a large amount of supporting evidence.</w:t>
      </w:r>
    </w:p>
    <w:p w14:paraId="2506951D" w14:textId="77777777" w:rsidR="00472B6C" w:rsidRPr="00DD3FC7" w:rsidRDefault="00472B6C" w:rsidP="00472B6C">
      <w:r w:rsidRPr="00DD3FC7">
        <w:t>This information will be used to support the new Local Plan</w:t>
      </w:r>
      <w:r>
        <w:t>-making</w:t>
      </w:r>
      <w:r w:rsidRPr="00DD3FC7">
        <w:t xml:space="preserve"> process.</w:t>
      </w:r>
    </w:p>
    <w:p w14:paraId="08934FEE" w14:textId="77777777" w:rsidR="00472B6C" w:rsidRPr="00DD3FC7" w:rsidRDefault="00472B6C" w:rsidP="00472B6C">
      <w:pPr>
        <w:rPr>
          <w:b/>
          <w:bCs/>
        </w:rPr>
      </w:pPr>
      <w:r w:rsidRPr="00DD3FC7">
        <w:rPr>
          <w:b/>
          <w:bCs/>
        </w:rPr>
        <w:t>What are the advantages of moving to the new system?</w:t>
      </w:r>
    </w:p>
    <w:p w14:paraId="166E2180" w14:textId="77777777" w:rsidR="00472B6C" w:rsidRPr="00DD3FC7" w:rsidRDefault="00472B6C" w:rsidP="00472B6C">
      <w:r w:rsidRPr="00DD3FC7">
        <w:t>Dorset Council believes the new system offers several benefits:</w:t>
      </w:r>
    </w:p>
    <w:p w14:paraId="1A07DC48" w14:textId="77777777" w:rsidR="00472B6C" w:rsidRPr="00DD3FC7" w:rsidRDefault="00472B6C" w:rsidP="00472B6C">
      <w:pPr>
        <w:numPr>
          <w:ilvl w:val="0"/>
          <w:numId w:val="20"/>
        </w:numPr>
        <w:spacing w:after="160" w:line="278" w:lineRule="auto"/>
      </w:pPr>
      <w:r w:rsidRPr="00DD3FC7">
        <w:t>Greater certainty through the Gateway review process.</w:t>
      </w:r>
    </w:p>
    <w:p w14:paraId="3A9A7326" w14:textId="77777777" w:rsidR="00472B6C" w:rsidRPr="00DD3FC7" w:rsidRDefault="00472B6C" w:rsidP="00472B6C">
      <w:pPr>
        <w:numPr>
          <w:ilvl w:val="0"/>
          <w:numId w:val="20"/>
        </w:numPr>
        <w:spacing w:after="160" w:line="278" w:lineRule="auto"/>
      </w:pPr>
      <w:r w:rsidRPr="00DD3FC7">
        <w:t>More time to develop and test options.</w:t>
      </w:r>
    </w:p>
    <w:p w14:paraId="52404D19" w14:textId="77777777" w:rsidR="00472B6C" w:rsidRPr="00DD3FC7" w:rsidRDefault="00472B6C" w:rsidP="00472B6C">
      <w:pPr>
        <w:numPr>
          <w:ilvl w:val="0"/>
          <w:numId w:val="20"/>
        </w:numPr>
        <w:spacing w:after="160" w:line="278" w:lineRule="auto"/>
      </w:pPr>
      <w:r w:rsidRPr="00DD3FC7">
        <w:t>Better understanding of community views before final decisions are made.</w:t>
      </w:r>
    </w:p>
    <w:p w14:paraId="07DA9F30" w14:textId="77777777" w:rsidR="00472B6C" w:rsidRPr="00DD3FC7" w:rsidRDefault="00472B6C" w:rsidP="00472B6C">
      <w:pPr>
        <w:numPr>
          <w:ilvl w:val="0"/>
          <w:numId w:val="20"/>
        </w:numPr>
        <w:spacing w:after="160" w:line="278" w:lineRule="auto"/>
      </w:pPr>
      <w:r w:rsidRPr="00DD3FC7">
        <w:t>Stronger links with neighbouring authorities.</w:t>
      </w:r>
    </w:p>
    <w:p w14:paraId="6919A583" w14:textId="77777777" w:rsidR="00472B6C" w:rsidRPr="00DD3FC7" w:rsidRDefault="00472B6C" w:rsidP="00472B6C">
      <w:pPr>
        <w:numPr>
          <w:ilvl w:val="0"/>
          <w:numId w:val="20"/>
        </w:numPr>
        <w:spacing w:after="160" w:line="278" w:lineRule="auto"/>
      </w:pPr>
      <w:r w:rsidRPr="00DD3FC7">
        <w:t>More opportunity to plan strategically for infrastructure.</w:t>
      </w:r>
    </w:p>
    <w:p w14:paraId="17EF91D2" w14:textId="77777777" w:rsidR="00472B6C" w:rsidRPr="00DD3FC7" w:rsidRDefault="00472B6C" w:rsidP="00472B6C">
      <w:pPr>
        <w:numPr>
          <w:ilvl w:val="0"/>
          <w:numId w:val="20"/>
        </w:numPr>
        <w:spacing w:after="160" w:line="278" w:lineRule="auto"/>
      </w:pPr>
      <w:r w:rsidRPr="00DD3FC7">
        <w:t>Clearer governance and decision-making arrangements.</w:t>
      </w:r>
    </w:p>
    <w:p w14:paraId="5CB9E919" w14:textId="77777777" w:rsidR="00472B6C" w:rsidRPr="00DD3FC7" w:rsidRDefault="00472B6C" w:rsidP="00472B6C">
      <w:pPr>
        <w:rPr>
          <w:b/>
          <w:bCs/>
        </w:rPr>
      </w:pPr>
      <w:r w:rsidRPr="00DD3FC7">
        <w:rPr>
          <w:b/>
          <w:bCs/>
        </w:rPr>
        <w:t>Indicative timetable</w:t>
      </w:r>
    </w:p>
    <w:p w14:paraId="63304CAE" w14:textId="77777777" w:rsidR="00472B6C" w:rsidRPr="00DD3FC7" w:rsidRDefault="00472B6C" w:rsidP="00472B6C">
      <w:r w:rsidRPr="00DD3FC7">
        <w:t>The Council is proposing to begin the new-system process during 2026, with:</w:t>
      </w:r>
    </w:p>
    <w:p w14:paraId="4EFA9EEE" w14:textId="77777777" w:rsidR="00472B6C" w:rsidRPr="00DD3FC7" w:rsidRDefault="00472B6C" w:rsidP="00472B6C">
      <w:pPr>
        <w:numPr>
          <w:ilvl w:val="0"/>
          <w:numId w:val="22"/>
        </w:numPr>
        <w:spacing w:after="160" w:line="278" w:lineRule="auto"/>
      </w:pPr>
      <w:r w:rsidRPr="00DD3FC7">
        <w:t>Early scoping consultation in autumn 2026.</w:t>
      </w:r>
    </w:p>
    <w:p w14:paraId="7FAFE3A1" w14:textId="77777777" w:rsidR="00472B6C" w:rsidRPr="00DD3FC7" w:rsidRDefault="00472B6C" w:rsidP="00472B6C">
      <w:pPr>
        <w:numPr>
          <w:ilvl w:val="0"/>
          <w:numId w:val="22"/>
        </w:numPr>
        <w:spacing w:after="160" w:line="278" w:lineRule="auto"/>
      </w:pPr>
      <w:r w:rsidRPr="00DD3FC7">
        <w:t>A series of Gateway reviews and public consultations.</w:t>
      </w:r>
    </w:p>
    <w:p w14:paraId="19BC8928" w14:textId="77777777" w:rsidR="00472B6C" w:rsidRPr="00DD3FC7" w:rsidRDefault="00472B6C" w:rsidP="00472B6C">
      <w:pPr>
        <w:numPr>
          <w:ilvl w:val="0"/>
          <w:numId w:val="22"/>
        </w:numPr>
        <w:spacing w:after="160" w:line="278" w:lineRule="auto"/>
      </w:pPr>
      <w:r w:rsidRPr="00DD3FC7">
        <w:t>Submission for examination in</w:t>
      </w:r>
      <w:r>
        <w:t xml:space="preserve"> </w:t>
      </w:r>
      <w:r w:rsidRPr="00DD3FC7">
        <w:t>2028.</w:t>
      </w:r>
    </w:p>
    <w:p w14:paraId="70E68C22" w14:textId="77777777" w:rsidR="00472B6C" w:rsidRPr="001B0077" w:rsidRDefault="00472B6C" w:rsidP="00472B6C">
      <w:pPr>
        <w:numPr>
          <w:ilvl w:val="0"/>
          <w:numId w:val="22"/>
        </w:numPr>
        <w:spacing w:after="160" w:line="278" w:lineRule="auto"/>
      </w:pPr>
      <w:r w:rsidRPr="00DD3FC7">
        <w:t xml:space="preserve">Adoption of the Local Plan </w:t>
      </w:r>
      <w:r w:rsidRPr="001B0077">
        <w:t>during 2029</w:t>
      </w:r>
    </w:p>
    <w:p w14:paraId="579AF4ED" w14:textId="77777777" w:rsidR="00472B6C" w:rsidRPr="00DD3FC7" w:rsidRDefault="00472B6C" w:rsidP="00472B6C">
      <w:r>
        <w:t>This indicative timetable estimate will be a challenge to meet, and the timetable will need to be updated throughout the process. There are multiple factors that are outside of the Council’s control which may delay the process, which will be managed as best they can be.</w:t>
      </w:r>
    </w:p>
    <w:p w14:paraId="6EB31C9C" w14:textId="77777777" w:rsidR="00472B6C" w:rsidRDefault="00472B6C" w:rsidP="00472B6C">
      <w:pPr>
        <w:rPr>
          <w:b/>
          <w:bCs/>
        </w:rPr>
      </w:pPr>
    </w:p>
    <w:p w14:paraId="685D77D1" w14:textId="77777777" w:rsidR="00472B6C" w:rsidRPr="00DD3FC7" w:rsidRDefault="00472B6C" w:rsidP="00472B6C">
      <w:pPr>
        <w:rPr>
          <w:b/>
          <w:bCs/>
        </w:rPr>
      </w:pPr>
      <w:r w:rsidRPr="00DD3FC7">
        <w:rPr>
          <w:b/>
          <w:bCs/>
        </w:rPr>
        <w:t>What does this mean for local communities?</w:t>
      </w:r>
    </w:p>
    <w:p w14:paraId="64CA8389" w14:textId="77777777" w:rsidR="00472B6C" w:rsidRPr="00DD3FC7" w:rsidRDefault="00472B6C" w:rsidP="00472B6C">
      <w:r w:rsidRPr="00DD3FC7">
        <w:t xml:space="preserve">The main implication is that adoption of the Local Plan may be </w:t>
      </w:r>
      <w:r w:rsidRPr="00D22DB4">
        <w:t>around six months later than</w:t>
      </w:r>
      <w:r w:rsidRPr="00DD3FC7">
        <w:t xml:space="preserve"> the best</w:t>
      </w:r>
      <w:r>
        <w:t xml:space="preserve"> estimate</w:t>
      </w:r>
      <w:r w:rsidRPr="00DD3FC7">
        <w:t xml:space="preserve"> timetable under the </w:t>
      </w:r>
      <w:r>
        <w:t>legacy</w:t>
      </w:r>
      <w:r w:rsidRPr="00DD3FC7">
        <w:t xml:space="preserve"> system.</w:t>
      </w:r>
      <w:r>
        <w:t xml:space="preserve"> This ‘best estimate’ for the legacy system differs from the published timetable due to the significant changes made by Government and the best estimates for examination from the Planning Inspectorate.</w:t>
      </w:r>
    </w:p>
    <w:p w14:paraId="48250D37" w14:textId="77777777" w:rsidR="00472B6C" w:rsidRPr="00DD3FC7" w:rsidRDefault="00472B6C" w:rsidP="00472B6C">
      <w:r w:rsidRPr="00DD3FC7">
        <w:t>However, additional time should</w:t>
      </w:r>
      <w:r>
        <w:t xml:space="preserve"> enable the Council to</w:t>
      </w:r>
      <w:r w:rsidRPr="00DD3FC7">
        <w:t>:</w:t>
      </w:r>
    </w:p>
    <w:p w14:paraId="5078C6C7" w14:textId="77777777" w:rsidR="00472B6C" w:rsidRPr="00DD3FC7" w:rsidRDefault="00472B6C" w:rsidP="00472B6C">
      <w:pPr>
        <w:numPr>
          <w:ilvl w:val="0"/>
          <w:numId w:val="21"/>
        </w:numPr>
        <w:spacing w:after="160" w:line="278" w:lineRule="auto"/>
      </w:pPr>
      <w:r w:rsidRPr="00DD3FC7">
        <w:t>Produce a more robust plan.</w:t>
      </w:r>
    </w:p>
    <w:p w14:paraId="446EAB4A" w14:textId="77777777" w:rsidR="00472B6C" w:rsidRPr="00DD3FC7" w:rsidRDefault="00472B6C" w:rsidP="00472B6C">
      <w:pPr>
        <w:numPr>
          <w:ilvl w:val="0"/>
          <w:numId w:val="21"/>
        </w:numPr>
        <w:spacing w:after="160" w:line="278" w:lineRule="auto"/>
      </w:pPr>
      <w:r w:rsidRPr="00DD3FC7">
        <w:t>Reduce the risk of failure at examination.</w:t>
      </w:r>
    </w:p>
    <w:p w14:paraId="64AE1E68" w14:textId="77777777" w:rsidR="00472B6C" w:rsidRPr="00DD3FC7" w:rsidRDefault="00472B6C" w:rsidP="00472B6C">
      <w:pPr>
        <w:numPr>
          <w:ilvl w:val="0"/>
          <w:numId w:val="21"/>
        </w:numPr>
        <w:spacing w:after="160" w:line="278" w:lineRule="auto"/>
      </w:pPr>
      <w:r w:rsidRPr="00DD3FC7">
        <w:t>Allow more testing and refinement of proposals.</w:t>
      </w:r>
    </w:p>
    <w:p w14:paraId="06D16489" w14:textId="77777777" w:rsidR="00472B6C" w:rsidRPr="00DD3FC7" w:rsidRDefault="00472B6C" w:rsidP="00472B6C">
      <w:pPr>
        <w:numPr>
          <w:ilvl w:val="0"/>
          <w:numId w:val="21"/>
        </w:numPr>
        <w:spacing w:after="160" w:line="278" w:lineRule="auto"/>
      </w:pPr>
      <w:r w:rsidRPr="00DD3FC7">
        <w:t>Give communities more opportunities to engage during the process.</w:t>
      </w:r>
    </w:p>
    <w:p w14:paraId="782752A5" w14:textId="77777777" w:rsidR="00472B6C" w:rsidRDefault="00472B6C" w:rsidP="00472B6C">
      <w:pPr>
        <w:rPr>
          <w:b/>
          <w:bCs/>
        </w:rPr>
      </w:pPr>
    </w:p>
    <w:p w14:paraId="1A5F98B6" w14:textId="77777777" w:rsidR="00472B6C" w:rsidRDefault="00472B6C" w:rsidP="00472B6C">
      <w:pPr>
        <w:rPr>
          <w:b/>
          <w:bCs/>
        </w:rPr>
      </w:pPr>
    </w:p>
    <w:p w14:paraId="2A0A8CB3" w14:textId="179A6D4B" w:rsidR="00472B6C" w:rsidRPr="00DD3FC7" w:rsidRDefault="00472B6C" w:rsidP="00472B6C">
      <w:pPr>
        <w:rPr>
          <w:b/>
          <w:bCs/>
        </w:rPr>
      </w:pPr>
      <w:r w:rsidRPr="00DD3FC7">
        <w:rPr>
          <w:b/>
          <w:bCs/>
        </w:rPr>
        <w:t>Key takeaway for Parish Councils</w:t>
      </w:r>
    </w:p>
    <w:p w14:paraId="71C479F4" w14:textId="77777777" w:rsidR="00472B6C" w:rsidRDefault="00472B6C" w:rsidP="00472B6C">
      <w:r>
        <w:t>A recommendation has been approved by Cabinet to</w:t>
      </w:r>
      <w:r w:rsidRPr="00774B1A">
        <w:t xml:space="preserve"> move</w:t>
      </w:r>
      <w:r>
        <w:t xml:space="preserve"> the local plan’s production to the </w:t>
      </w:r>
      <w:r w:rsidRPr="00774B1A">
        <w:t xml:space="preserve">Government's new Local Plan system because it considers the </w:t>
      </w:r>
      <w:r>
        <w:t xml:space="preserve">legacy </w:t>
      </w:r>
      <w:r w:rsidRPr="00774B1A">
        <w:t xml:space="preserve">system </w:t>
      </w:r>
      <w:r>
        <w:t>is unachievable within the Government’s set deadline of the end of 2026.</w:t>
      </w:r>
      <w:r w:rsidRPr="00774B1A">
        <w:t xml:space="preserve"> While this will take slightly longer, the Council believes it gives the best chance of producing a legally compliant and deliverable Local Plan that can properly address Dorset's future housing, infrastructure</w:t>
      </w:r>
      <w:r>
        <w:t>.</w:t>
      </w:r>
    </w:p>
    <w:p w14:paraId="1987780F" w14:textId="77777777" w:rsidR="00472B6C" w:rsidRDefault="00472B6C" w:rsidP="00472B6C">
      <w:pPr>
        <w:rPr>
          <w:b/>
          <w:bCs/>
        </w:rPr>
      </w:pPr>
      <w:r w:rsidRPr="00DA021B">
        <w:rPr>
          <w:b/>
          <w:bCs/>
        </w:rPr>
        <w:t>Dorset History Centre</w:t>
      </w:r>
    </w:p>
    <w:p w14:paraId="7D159902" w14:textId="77777777" w:rsidR="00472B6C" w:rsidRDefault="00472B6C" w:rsidP="00472B6C">
      <w:r w:rsidRPr="00DA021B">
        <w:t>T</w:t>
      </w:r>
      <w:r>
        <w:t>he</w:t>
      </w:r>
      <w:r w:rsidRPr="00DA021B">
        <w:t xml:space="preserve"> work of</w:t>
      </w:r>
      <w:r>
        <w:t xml:space="preserve"> </w:t>
      </w:r>
      <w:r w:rsidRPr="00DA021B">
        <w:t>the Joint Archives Service (Dorset History Centre)</w:t>
      </w:r>
      <w:r>
        <w:t xml:space="preserve"> is often overlooked as a service that Dorset council provides and it is a fantastic resource. The History Centre was successful in winning a</w:t>
      </w:r>
      <w:r w:rsidRPr="00DA021B">
        <w:t xml:space="preserve"> National Lottery Heritage Fund </w:t>
      </w:r>
      <w:r>
        <w:t xml:space="preserve">grant of </w:t>
      </w:r>
      <w:r w:rsidRPr="00DA021B">
        <w:t xml:space="preserve">£603,000 </w:t>
      </w:r>
      <w:r>
        <w:t>in March and will shortly start work on a major project,</w:t>
      </w:r>
      <w:r w:rsidRPr="00DA021B">
        <w:t xml:space="preserve"> Past Lives, Future Proofed which it is expected will</w:t>
      </w:r>
      <w:r>
        <w:t xml:space="preserve"> </w:t>
      </w:r>
      <w:r w:rsidRPr="00DA021B">
        <w:t>result in major capital investment in the Dorset History Centre and a significant</w:t>
      </w:r>
      <w:r>
        <w:t xml:space="preserve"> </w:t>
      </w:r>
      <w:r w:rsidRPr="00DA021B">
        <w:t>programme of public engagement lasting into 2031. The total cost of the project (2phases) is £5.28 million and is contingent upon a successful Stage 2 application to</w:t>
      </w:r>
      <w:r>
        <w:t xml:space="preserve"> </w:t>
      </w:r>
      <w:r w:rsidRPr="00DA021B">
        <w:t>NLHF. Dorset Council has pledged £540,000 match funding built into the capital</w:t>
      </w:r>
      <w:r>
        <w:t xml:space="preserve"> </w:t>
      </w:r>
      <w:r w:rsidRPr="00DA021B">
        <w:t>programme. The project will provide another 30 years of collections storage and</w:t>
      </w:r>
      <w:r>
        <w:t xml:space="preserve"> </w:t>
      </w:r>
      <w:r w:rsidRPr="00DA021B">
        <w:t>extend the working life of Dorset History Centre by decades.</w:t>
      </w:r>
    </w:p>
    <w:p w14:paraId="409BDF75" w14:textId="77777777" w:rsidR="00472B6C" w:rsidRDefault="00472B6C" w:rsidP="00472B6C">
      <w:r>
        <w:t>History lovers and those curious about Dorset’s past are invited to 4 behind the scenes tours next month as part of Heritage week.  Visitors will discover more about the centres collections and see archives stored on 8.5 miles of shelving and learn about the specialist conservation work that happens at the centre. Tours take place on Tuesday 15</w:t>
      </w:r>
      <w:r w:rsidRPr="00B8285A">
        <w:rPr>
          <w:vertAlign w:val="superscript"/>
        </w:rPr>
        <w:t>th</w:t>
      </w:r>
      <w:r>
        <w:t xml:space="preserve"> and Saturday 19</w:t>
      </w:r>
      <w:r w:rsidRPr="00B8285A">
        <w:rPr>
          <w:vertAlign w:val="superscript"/>
        </w:rPr>
        <w:t>th</w:t>
      </w:r>
      <w:r>
        <w:t xml:space="preserve"> September. Places are limited and advanced booking essential, but the tickets are free. Please book on : ticketsource.com/</w:t>
      </w:r>
      <w:proofErr w:type="spellStart"/>
      <w:r>
        <w:t>dorset</w:t>
      </w:r>
      <w:proofErr w:type="spellEnd"/>
      <w:r>
        <w:t>-history-centre.</w:t>
      </w:r>
    </w:p>
    <w:p w14:paraId="36D85D8D" w14:textId="77777777" w:rsidR="00472B6C" w:rsidRDefault="00472B6C" w:rsidP="00472B6C"/>
    <w:p w14:paraId="16E901F4" w14:textId="77777777" w:rsidR="002C41C1" w:rsidRDefault="002C41C1" w:rsidP="00FD227C">
      <w:pPr>
        <w:rPr>
          <w:rFonts w:ascii="Times New Roman" w:hAnsi="Times New Roman"/>
          <w:sz w:val="24"/>
          <w:szCs w:val="24"/>
        </w:rPr>
      </w:pPr>
    </w:p>
    <w:p w14:paraId="12163B86" w14:textId="77777777" w:rsidR="002C41C1" w:rsidRDefault="002C41C1" w:rsidP="00FD227C">
      <w:pPr>
        <w:rPr>
          <w:rFonts w:ascii="Times New Roman" w:hAnsi="Times New Roman"/>
          <w:sz w:val="24"/>
          <w:szCs w:val="24"/>
        </w:rPr>
      </w:pPr>
    </w:p>
    <w:p w14:paraId="78130FA7" w14:textId="77777777" w:rsidR="002C41C1" w:rsidRDefault="002C41C1" w:rsidP="00FD227C">
      <w:pPr>
        <w:rPr>
          <w:rFonts w:ascii="Times New Roman" w:hAnsi="Times New Roman"/>
          <w:sz w:val="24"/>
          <w:szCs w:val="24"/>
        </w:rPr>
      </w:pPr>
    </w:p>
    <w:p w14:paraId="278D2A85" w14:textId="77777777" w:rsidR="002C41C1" w:rsidRDefault="002C41C1" w:rsidP="00FD227C">
      <w:pPr>
        <w:rPr>
          <w:rFonts w:ascii="Times New Roman" w:hAnsi="Times New Roman"/>
          <w:sz w:val="24"/>
          <w:szCs w:val="24"/>
        </w:rPr>
      </w:pPr>
    </w:p>
    <w:p w14:paraId="6AA6CA33" w14:textId="77777777" w:rsidR="002C41C1" w:rsidRDefault="002C41C1" w:rsidP="00FD227C">
      <w:pPr>
        <w:rPr>
          <w:rFonts w:ascii="Times New Roman" w:hAnsi="Times New Roman"/>
          <w:sz w:val="24"/>
          <w:szCs w:val="24"/>
        </w:rPr>
      </w:pPr>
    </w:p>
    <w:p w14:paraId="153CE675" w14:textId="77777777" w:rsidR="002C41C1" w:rsidRDefault="002C41C1" w:rsidP="00FD227C">
      <w:pPr>
        <w:rPr>
          <w:rFonts w:ascii="Times New Roman" w:hAnsi="Times New Roman"/>
          <w:sz w:val="24"/>
          <w:szCs w:val="24"/>
        </w:rPr>
      </w:pPr>
    </w:p>
    <w:p w14:paraId="3020E1C0" w14:textId="77777777" w:rsidR="002C41C1" w:rsidRDefault="002C41C1" w:rsidP="00FD227C">
      <w:pPr>
        <w:rPr>
          <w:rFonts w:ascii="Times New Roman" w:hAnsi="Times New Roman"/>
          <w:sz w:val="24"/>
          <w:szCs w:val="24"/>
        </w:rPr>
      </w:pPr>
    </w:p>
    <w:p w14:paraId="157F21E5" w14:textId="77777777" w:rsidR="002C41C1" w:rsidRDefault="002C41C1" w:rsidP="00FD227C">
      <w:pPr>
        <w:rPr>
          <w:rFonts w:ascii="Times New Roman" w:hAnsi="Times New Roman"/>
          <w:sz w:val="24"/>
          <w:szCs w:val="24"/>
        </w:rPr>
      </w:pPr>
    </w:p>
    <w:p w14:paraId="4FBEDD47" w14:textId="77777777" w:rsidR="002C41C1" w:rsidRDefault="002C41C1" w:rsidP="00FD227C">
      <w:pPr>
        <w:rPr>
          <w:rFonts w:ascii="Times New Roman" w:hAnsi="Times New Roman"/>
          <w:sz w:val="24"/>
          <w:szCs w:val="24"/>
        </w:rPr>
      </w:pPr>
    </w:p>
    <w:p w14:paraId="585CC53B" w14:textId="77777777" w:rsidR="002C41C1" w:rsidRDefault="002C41C1" w:rsidP="00FD227C">
      <w:pPr>
        <w:rPr>
          <w:rFonts w:ascii="Times New Roman" w:hAnsi="Times New Roman"/>
          <w:sz w:val="24"/>
          <w:szCs w:val="24"/>
        </w:rPr>
      </w:pPr>
    </w:p>
    <w:p w14:paraId="0307CECC" w14:textId="77777777" w:rsidR="002C41C1" w:rsidRDefault="002C41C1" w:rsidP="00FD227C">
      <w:pPr>
        <w:rPr>
          <w:rFonts w:ascii="Times New Roman" w:hAnsi="Times New Roman"/>
          <w:sz w:val="24"/>
          <w:szCs w:val="24"/>
        </w:rPr>
      </w:pPr>
    </w:p>
    <w:p w14:paraId="3AB22DCA" w14:textId="77777777" w:rsidR="002C41C1" w:rsidRDefault="002C41C1" w:rsidP="00FD227C">
      <w:pPr>
        <w:rPr>
          <w:rFonts w:ascii="Times New Roman" w:hAnsi="Times New Roman"/>
          <w:sz w:val="24"/>
          <w:szCs w:val="24"/>
        </w:rPr>
      </w:pPr>
    </w:p>
    <w:p w14:paraId="14CB50A2" w14:textId="77777777" w:rsidR="002C41C1" w:rsidRDefault="002C41C1" w:rsidP="00FD227C">
      <w:pPr>
        <w:rPr>
          <w:rFonts w:ascii="Times New Roman" w:hAnsi="Times New Roman"/>
          <w:sz w:val="24"/>
          <w:szCs w:val="24"/>
        </w:rPr>
      </w:pPr>
    </w:p>
    <w:p w14:paraId="119B3299" w14:textId="77777777" w:rsidR="002C41C1" w:rsidRDefault="002C41C1" w:rsidP="00FD227C">
      <w:pPr>
        <w:rPr>
          <w:rFonts w:ascii="Times New Roman" w:hAnsi="Times New Roman"/>
          <w:sz w:val="24"/>
          <w:szCs w:val="24"/>
        </w:rPr>
      </w:pPr>
    </w:p>
    <w:p w14:paraId="757FB20F" w14:textId="77777777" w:rsidR="002C41C1" w:rsidRDefault="002C41C1" w:rsidP="00FD227C">
      <w:pPr>
        <w:rPr>
          <w:rFonts w:ascii="Times New Roman" w:hAnsi="Times New Roman"/>
          <w:sz w:val="24"/>
          <w:szCs w:val="24"/>
        </w:rPr>
      </w:pPr>
    </w:p>
    <w:p w14:paraId="06693801" w14:textId="77777777" w:rsidR="002C41C1" w:rsidRDefault="002C41C1" w:rsidP="00FD227C">
      <w:pPr>
        <w:rPr>
          <w:rFonts w:ascii="Times New Roman" w:hAnsi="Times New Roman"/>
          <w:sz w:val="24"/>
          <w:szCs w:val="24"/>
        </w:rPr>
      </w:pPr>
    </w:p>
    <w:p w14:paraId="5827DE13" w14:textId="77777777" w:rsidR="002C41C1" w:rsidRDefault="002C41C1" w:rsidP="00FD227C">
      <w:pPr>
        <w:rPr>
          <w:rFonts w:ascii="Times New Roman" w:hAnsi="Times New Roman"/>
          <w:sz w:val="24"/>
          <w:szCs w:val="24"/>
        </w:rPr>
      </w:pPr>
    </w:p>
    <w:p w14:paraId="0F310388" w14:textId="77777777" w:rsidR="002C41C1" w:rsidRDefault="002C41C1" w:rsidP="00FD227C">
      <w:pPr>
        <w:rPr>
          <w:rFonts w:ascii="Times New Roman" w:hAnsi="Times New Roman"/>
          <w:sz w:val="24"/>
          <w:szCs w:val="24"/>
        </w:rPr>
      </w:pPr>
    </w:p>
    <w:p w14:paraId="396FE82E" w14:textId="77777777" w:rsidR="002C41C1" w:rsidRDefault="002C41C1" w:rsidP="00FD227C">
      <w:pPr>
        <w:rPr>
          <w:rFonts w:ascii="Times New Roman" w:hAnsi="Times New Roman"/>
          <w:sz w:val="24"/>
          <w:szCs w:val="24"/>
        </w:rPr>
      </w:pPr>
    </w:p>
    <w:p w14:paraId="2BD5A15B" w14:textId="77777777" w:rsidR="002C41C1" w:rsidRDefault="002C41C1" w:rsidP="00FD227C">
      <w:pPr>
        <w:rPr>
          <w:rFonts w:ascii="Times New Roman" w:hAnsi="Times New Roman"/>
          <w:sz w:val="24"/>
          <w:szCs w:val="24"/>
        </w:rPr>
      </w:pPr>
    </w:p>
    <w:p w14:paraId="2386E176" w14:textId="77777777" w:rsidR="002C41C1" w:rsidRDefault="002C41C1" w:rsidP="00FD227C">
      <w:pPr>
        <w:rPr>
          <w:rFonts w:ascii="Times New Roman" w:hAnsi="Times New Roman"/>
          <w:sz w:val="24"/>
          <w:szCs w:val="24"/>
        </w:rPr>
      </w:pPr>
    </w:p>
    <w:p w14:paraId="5392F806" w14:textId="77777777" w:rsidR="002C41C1" w:rsidRDefault="002C41C1" w:rsidP="00FD227C">
      <w:pPr>
        <w:rPr>
          <w:rFonts w:ascii="Times New Roman" w:hAnsi="Times New Roman"/>
          <w:sz w:val="24"/>
          <w:szCs w:val="24"/>
        </w:rPr>
      </w:pPr>
    </w:p>
    <w:p w14:paraId="209EAE47" w14:textId="77777777" w:rsidR="002C41C1" w:rsidRDefault="002C41C1" w:rsidP="00FD227C">
      <w:pPr>
        <w:rPr>
          <w:rFonts w:ascii="Times New Roman" w:hAnsi="Times New Roman"/>
          <w:sz w:val="24"/>
          <w:szCs w:val="24"/>
        </w:rPr>
      </w:pPr>
    </w:p>
    <w:p w14:paraId="7E51C431" w14:textId="77777777" w:rsidR="002C41C1" w:rsidRDefault="002C41C1" w:rsidP="00FD227C">
      <w:pPr>
        <w:rPr>
          <w:rFonts w:ascii="Times New Roman" w:hAnsi="Times New Roman"/>
          <w:sz w:val="24"/>
          <w:szCs w:val="24"/>
        </w:rPr>
      </w:pPr>
    </w:p>
    <w:p w14:paraId="3E93092C" w14:textId="77777777" w:rsidR="002C41C1" w:rsidRDefault="002C41C1" w:rsidP="00FD227C">
      <w:pPr>
        <w:rPr>
          <w:rFonts w:ascii="Times New Roman" w:hAnsi="Times New Roman"/>
          <w:sz w:val="24"/>
          <w:szCs w:val="24"/>
        </w:rPr>
      </w:pPr>
    </w:p>
    <w:p w14:paraId="3BF3D8FC" w14:textId="77777777" w:rsidR="002C41C1" w:rsidRDefault="002C41C1" w:rsidP="00FD227C">
      <w:pPr>
        <w:rPr>
          <w:rFonts w:ascii="Times New Roman" w:hAnsi="Times New Roman"/>
          <w:sz w:val="24"/>
          <w:szCs w:val="24"/>
        </w:rPr>
      </w:pPr>
    </w:p>
    <w:p w14:paraId="423D572E" w14:textId="77777777" w:rsidR="002C41C1" w:rsidRDefault="002C41C1" w:rsidP="00FD227C">
      <w:pPr>
        <w:rPr>
          <w:rFonts w:ascii="Times New Roman" w:hAnsi="Times New Roman"/>
          <w:sz w:val="24"/>
          <w:szCs w:val="24"/>
        </w:rPr>
      </w:pPr>
    </w:p>
    <w:p w14:paraId="10F249E9" w14:textId="77777777" w:rsidR="002C41C1" w:rsidRDefault="002C41C1" w:rsidP="00FD227C">
      <w:pPr>
        <w:rPr>
          <w:rFonts w:ascii="Times New Roman" w:hAnsi="Times New Roman"/>
          <w:sz w:val="24"/>
          <w:szCs w:val="24"/>
        </w:rPr>
      </w:pPr>
    </w:p>
    <w:p w14:paraId="3353BE07" w14:textId="77777777" w:rsidR="002C41C1" w:rsidRDefault="002C41C1" w:rsidP="00FD227C">
      <w:pPr>
        <w:rPr>
          <w:rFonts w:ascii="Times New Roman" w:hAnsi="Times New Roman"/>
          <w:sz w:val="24"/>
          <w:szCs w:val="24"/>
        </w:rPr>
      </w:pPr>
    </w:p>
    <w:p w14:paraId="6007AC25" w14:textId="77777777" w:rsidR="002C41C1" w:rsidRDefault="002C41C1" w:rsidP="00FD227C">
      <w:pPr>
        <w:rPr>
          <w:rFonts w:ascii="Times New Roman" w:hAnsi="Times New Roman"/>
          <w:sz w:val="24"/>
          <w:szCs w:val="24"/>
        </w:rPr>
      </w:pPr>
    </w:p>
    <w:p w14:paraId="11BD6233" w14:textId="77777777" w:rsidR="002C41C1" w:rsidRDefault="002C41C1" w:rsidP="00FD227C">
      <w:pPr>
        <w:rPr>
          <w:rFonts w:ascii="Times New Roman" w:hAnsi="Times New Roman"/>
          <w:sz w:val="24"/>
          <w:szCs w:val="24"/>
        </w:rPr>
      </w:pPr>
    </w:p>
    <w:p w14:paraId="54A3B57D" w14:textId="77777777" w:rsidR="002C41C1" w:rsidRDefault="002C41C1" w:rsidP="00FD227C">
      <w:pPr>
        <w:rPr>
          <w:rFonts w:ascii="Times New Roman" w:hAnsi="Times New Roman"/>
          <w:sz w:val="24"/>
          <w:szCs w:val="24"/>
        </w:rPr>
      </w:pPr>
    </w:p>
    <w:p w14:paraId="051C214B" w14:textId="77777777" w:rsidR="002C41C1" w:rsidRDefault="002C41C1" w:rsidP="00FD227C">
      <w:pPr>
        <w:rPr>
          <w:rFonts w:ascii="Times New Roman" w:hAnsi="Times New Roman"/>
          <w:sz w:val="24"/>
          <w:szCs w:val="24"/>
        </w:rPr>
      </w:pPr>
    </w:p>
    <w:p w14:paraId="655E15DA" w14:textId="77777777" w:rsidR="002C41C1" w:rsidRDefault="002C41C1" w:rsidP="00FD227C">
      <w:pPr>
        <w:rPr>
          <w:rFonts w:ascii="Times New Roman" w:hAnsi="Times New Roman"/>
          <w:sz w:val="24"/>
          <w:szCs w:val="24"/>
        </w:rPr>
      </w:pPr>
    </w:p>
    <w:p w14:paraId="78FEDC07" w14:textId="77777777" w:rsidR="002C41C1" w:rsidRDefault="002C41C1" w:rsidP="00FD227C">
      <w:pPr>
        <w:rPr>
          <w:rFonts w:ascii="Times New Roman" w:hAnsi="Times New Roman"/>
          <w:sz w:val="24"/>
          <w:szCs w:val="24"/>
        </w:rPr>
      </w:pPr>
    </w:p>
    <w:p w14:paraId="4E149147" w14:textId="77777777" w:rsidR="002C41C1" w:rsidRDefault="002C41C1" w:rsidP="00FD227C">
      <w:pPr>
        <w:rPr>
          <w:rFonts w:ascii="Times New Roman" w:hAnsi="Times New Roman"/>
          <w:sz w:val="24"/>
          <w:szCs w:val="24"/>
        </w:rPr>
      </w:pPr>
    </w:p>
    <w:p w14:paraId="1DB5E046" w14:textId="77777777" w:rsidR="002C41C1" w:rsidRDefault="002C41C1" w:rsidP="00FD227C">
      <w:pPr>
        <w:rPr>
          <w:rFonts w:ascii="Times New Roman" w:hAnsi="Times New Roman"/>
          <w:sz w:val="24"/>
          <w:szCs w:val="24"/>
        </w:rPr>
      </w:pPr>
    </w:p>
    <w:p w14:paraId="1EF439EE" w14:textId="01584C3E" w:rsidR="002C41C1" w:rsidRDefault="00223794" w:rsidP="00223794">
      <w:pPr>
        <w:jc w:val="right"/>
        <w:rPr>
          <w:rFonts w:ascii="Times New Roman" w:hAnsi="Times New Roman"/>
          <w:b/>
          <w:bCs/>
          <w:sz w:val="24"/>
          <w:szCs w:val="24"/>
        </w:rPr>
      </w:pPr>
      <w:r>
        <w:rPr>
          <w:rFonts w:ascii="Times New Roman" w:hAnsi="Times New Roman"/>
          <w:b/>
          <w:bCs/>
          <w:sz w:val="24"/>
          <w:szCs w:val="24"/>
        </w:rPr>
        <w:t>Item 7(b)</w:t>
      </w:r>
    </w:p>
    <w:p w14:paraId="2A588AB7" w14:textId="77777777" w:rsidR="00223794" w:rsidRDefault="00223794" w:rsidP="00223794">
      <w:pPr>
        <w:jc w:val="right"/>
        <w:rPr>
          <w:rFonts w:ascii="Times New Roman" w:hAnsi="Times New Roman"/>
          <w:b/>
          <w:bCs/>
          <w:sz w:val="24"/>
          <w:szCs w:val="24"/>
        </w:rPr>
      </w:pPr>
    </w:p>
    <w:tbl>
      <w:tblPr>
        <w:tblW w:w="7920" w:type="dxa"/>
        <w:tblLook w:val="04A0" w:firstRow="1" w:lastRow="0" w:firstColumn="1" w:lastColumn="0" w:noHBand="0" w:noVBand="1"/>
      </w:tblPr>
      <w:tblGrid>
        <w:gridCol w:w="997"/>
        <w:gridCol w:w="1585"/>
        <w:gridCol w:w="3362"/>
        <w:gridCol w:w="1020"/>
        <w:gridCol w:w="1080"/>
      </w:tblGrid>
      <w:tr w:rsidR="00F90376" w:rsidRPr="00F90376" w14:paraId="13BAD60C" w14:textId="77777777" w:rsidTr="00F90376">
        <w:trPr>
          <w:trHeight w:val="290"/>
        </w:trPr>
        <w:tc>
          <w:tcPr>
            <w:tcW w:w="5820" w:type="dxa"/>
            <w:gridSpan w:val="3"/>
            <w:tcBorders>
              <w:top w:val="nil"/>
              <w:left w:val="nil"/>
              <w:bottom w:val="nil"/>
              <w:right w:val="nil"/>
            </w:tcBorders>
            <w:noWrap/>
            <w:vAlign w:val="bottom"/>
            <w:hideMark/>
          </w:tcPr>
          <w:p w14:paraId="40BA2D7E" w14:textId="77777777" w:rsidR="00F90376" w:rsidRPr="00F90376" w:rsidRDefault="00F90376" w:rsidP="00F90376">
            <w:pPr>
              <w:rPr>
                <w:rFonts w:eastAsia="Times New Roman" w:cs="Calibri"/>
                <w:b/>
                <w:bCs/>
                <w:color w:val="000000"/>
                <w:lang w:eastAsia="en-GB"/>
              </w:rPr>
            </w:pPr>
            <w:r w:rsidRPr="00F90376">
              <w:rPr>
                <w:rFonts w:eastAsia="Times New Roman" w:cs="Calibri"/>
                <w:b/>
                <w:bCs/>
                <w:color w:val="000000"/>
                <w:lang w:eastAsia="en-GB"/>
              </w:rPr>
              <w:t>Payments Requested - August &amp; September 2026</w:t>
            </w:r>
          </w:p>
        </w:tc>
        <w:tc>
          <w:tcPr>
            <w:tcW w:w="1020" w:type="dxa"/>
            <w:tcBorders>
              <w:top w:val="nil"/>
              <w:left w:val="nil"/>
              <w:bottom w:val="nil"/>
              <w:right w:val="nil"/>
            </w:tcBorders>
            <w:noWrap/>
            <w:vAlign w:val="bottom"/>
            <w:hideMark/>
          </w:tcPr>
          <w:p w14:paraId="41700BC5" w14:textId="77777777" w:rsidR="00F90376" w:rsidRPr="00F90376" w:rsidRDefault="00F90376" w:rsidP="00F90376">
            <w:pPr>
              <w:rPr>
                <w:rFonts w:eastAsia="Times New Roman" w:cs="Calibri"/>
                <w:b/>
                <w:bCs/>
                <w:color w:val="000000"/>
                <w:lang w:eastAsia="en-GB"/>
              </w:rPr>
            </w:pPr>
          </w:p>
        </w:tc>
        <w:tc>
          <w:tcPr>
            <w:tcW w:w="1080" w:type="dxa"/>
            <w:tcBorders>
              <w:top w:val="nil"/>
              <w:left w:val="nil"/>
              <w:bottom w:val="nil"/>
              <w:right w:val="nil"/>
            </w:tcBorders>
            <w:noWrap/>
            <w:vAlign w:val="bottom"/>
            <w:hideMark/>
          </w:tcPr>
          <w:p w14:paraId="02806BF9" w14:textId="77777777" w:rsidR="00F90376" w:rsidRPr="00F90376" w:rsidRDefault="00F90376" w:rsidP="00F90376">
            <w:pPr>
              <w:rPr>
                <w:rFonts w:ascii="Times New Roman" w:eastAsia="Times New Roman" w:hAnsi="Times New Roman"/>
                <w:sz w:val="20"/>
                <w:szCs w:val="20"/>
                <w:lang w:eastAsia="en-GB"/>
              </w:rPr>
            </w:pPr>
          </w:p>
        </w:tc>
      </w:tr>
      <w:tr w:rsidR="00F90376" w:rsidRPr="00F90376" w14:paraId="4B0289BC" w14:textId="77777777" w:rsidTr="00F90376">
        <w:trPr>
          <w:trHeight w:val="290"/>
        </w:trPr>
        <w:tc>
          <w:tcPr>
            <w:tcW w:w="873" w:type="dxa"/>
            <w:tcBorders>
              <w:top w:val="nil"/>
              <w:left w:val="nil"/>
              <w:bottom w:val="nil"/>
              <w:right w:val="nil"/>
            </w:tcBorders>
            <w:noWrap/>
            <w:vAlign w:val="bottom"/>
            <w:hideMark/>
          </w:tcPr>
          <w:p w14:paraId="01B252BF" w14:textId="77777777" w:rsidR="00F90376" w:rsidRPr="00F90376" w:rsidRDefault="00F90376" w:rsidP="00F90376">
            <w:pPr>
              <w:rPr>
                <w:rFonts w:ascii="Times New Roman" w:eastAsia="Times New Roman" w:hAnsi="Times New Roman"/>
                <w:sz w:val="20"/>
                <w:szCs w:val="20"/>
                <w:lang w:eastAsia="en-GB"/>
              </w:rPr>
            </w:pPr>
          </w:p>
        </w:tc>
        <w:tc>
          <w:tcPr>
            <w:tcW w:w="1585" w:type="dxa"/>
            <w:tcBorders>
              <w:top w:val="nil"/>
              <w:left w:val="nil"/>
              <w:bottom w:val="nil"/>
              <w:right w:val="nil"/>
            </w:tcBorders>
            <w:noWrap/>
            <w:vAlign w:val="bottom"/>
            <w:hideMark/>
          </w:tcPr>
          <w:p w14:paraId="311D1F56" w14:textId="77777777" w:rsidR="00F90376" w:rsidRPr="00F90376" w:rsidRDefault="00F90376" w:rsidP="00F90376">
            <w:pPr>
              <w:rPr>
                <w:rFonts w:ascii="Times New Roman" w:eastAsia="Times New Roman" w:hAnsi="Times New Roman"/>
                <w:sz w:val="20"/>
                <w:szCs w:val="20"/>
                <w:lang w:eastAsia="en-GB"/>
              </w:rPr>
            </w:pPr>
          </w:p>
        </w:tc>
        <w:tc>
          <w:tcPr>
            <w:tcW w:w="3362" w:type="dxa"/>
            <w:tcBorders>
              <w:top w:val="nil"/>
              <w:left w:val="nil"/>
              <w:bottom w:val="nil"/>
              <w:right w:val="nil"/>
            </w:tcBorders>
            <w:noWrap/>
            <w:vAlign w:val="bottom"/>
            <w:hideMark/>
          </w:tcPr>
          <w:p w14:paraId="4547F7B1" w14:textId="77777777" w:rsidR="00F90376" w:rsidRPr="00F90376" w:rsidRDefault="00F90376" w:rsidP="00F90376">
            <w:pPr>
              <w:rPr>
                <w:rFonts w:ascii="Times New Roman" w:eastAsia="Times New Roman" w:hAnsi="Times New Roman"/>
                <w:sz w:val="20"/>
                <w:szCs w:val="20"/>
                <w:lang w:eastAsia="en-GB"/>
              </w:rPr>
            </w:pPr>
          </w:p>
        </w:tc>
        <w:tc>
          <w:tcPr>
            <w:tcW w:w="1020" w:type="dxa"/>
            <w:tcBorders>
              <w:top w:val="nil"/>
              <w:left w:val="nil"/>
              <w:bottom w:val="nil"/>
              <w:right w:val="nil"/>
            </w:tcBorders>
            <w:noWrap/>
            <w:vAlign w:val="bottom"/>
            <w:hideMark/>
          </w:tcPr>
          <w:p w14:paraId="74F61CC9" w14:textId="77777777" w:rsidR="00F90376" w:rsidRPr="00F90376" w:rsidRDefault="00F90376" w:rsidP="00F90376">
            <w:pPr>
              <w:rPr>
                <w:rFonts w:ascii="Times New Roman" w:eastAsia="Times New Roman" w:hAnsi="Times New Roman"/>
                <w:sz w:val="20"/>
                <w:szCs w:val="20"/>
                <w:lang w:eastAsia="en-GB"/>
              </w:rPr>
            </w:pPr>
          </w:p>
        </w:tc>
        <w:tc>
          <w:tcPr>
            <w:tcW w:w="1080" w:type="dxa"/>
            <w:tcBorders>
              <w:top w:val="nil"/>
              <w:left w:val="nil"/>
              <w:bottom w:val="nil"/>
              <w:right w:val="nil"/>
            </w:tcBorders>
            <w:noWrap/>
            <w:vAlign w:val="bottom"/>
            <w:hideMark/>
          </w:tcPr>
          <w:p w14:paraId="20BB42E8" w14:textId="77777777" w:rsidR="00F90376" w:rsidRPr="00F90376" w:rsidRDefault="00F90376" w:rsidP="00F90376">
            <w:pPr>
              <w:rPr>
                <w:rFonts w:ascii="Times New Roman" w:eastAsia="Times New Roman" w:hAnsi="Times New Roman"/>
                <w:sz w:val="20"/>
                <w:szCs w:val="20"/>
                <w:lang w:eastAsia="en-GB"/>
              </w:rPr>
            </w:pPr>
          </w:p>
        </w:tc>
      </w:tr>
      <w:tr w:rsidR="00F90376" w:rsidRPr="00F90376" w14:paraId="0737F5C5" w14:textId="77777777" w:rsidTr="00F90376">
        <w:trPr>
          <w:trHeight w:val="290"/>
        </w:trPr>
        <w:tc>
          <w:tcPr>
            <w:tcW w:w="873" w:type="dxa"/>
            <w:tcBorders>
              <w:top w:val="nil"/>
              <w:left w:val="nil"/>
              <w:bottom w:val="nil"/>
              <w:right w:val="nil"/>
            </w:tcBorders>
            <w:noWrap/>
            <w:vAlign w:val="bottom"/>
            <w:hideMark/>
          </w:tcPr>
          <w:p w14:paraId="3B6AC7C4" w14:textId="77777777" w:rsidR="00F90376" w:rsidRPr="00F90376" w:rsidRDefault="00F90376" w:rsidP="00F90376">
            <w:pPr>
              <w:jc w:val="center"/>
              <w:rPr>
                <w:rFonts w:eastAsia="Times New Roman" w:cs="Calibri"/>
                <w:b/>
                <w:bCs/>
                <w:color w:val="000000"/>
                <w:lang w:eastAsia="en-GB"/>
              </w:rPr>
            </w:pPr>
            <w:r w:rsidRPr="00F90376">
              <w:rPr>
                <w:rFonts w:eastAsia="Times New Roman" w:cs="Calibri"/>
                <w:b/>
                <w:bCs/>
                <w:color w:val="000000"/>
                <w:lang w:eastAsia="en-GB"/>
              </w:rPr>
              <w:t>Date</w:t>
            </w:r>
          </w:p>
        </w:tc>
        <w:tc>
          <w:tcPr>
            <w:tcW w:w="1585" w:type="dxa"/>
            <w:tcBorders>
              <w:top w:val="nil"/>
              <w:left w:val="nil"/>
              <w:bottom w:val="nil"/>
              <w:right w:val="nil"/>
            </w:tcBorders>
            <w:noWrap/>
            <w:vAlign w:val="bottom"/>
            <w:hideMark/>
          </w:tcPr>
          <w:p w14:paraId="0A7E7536" w14:textId="77777777" w:rsidR="00F90376" w:rsidRPr="00F90376" w:rsidRDefault="00F90376" w:rsidP="00F90376">
            <w:pPr>
              <w:jc w:val="center"/>
              <w:rPr>
                <w:rFonts w:eastAsia="Times New Roman" w:cs="Calibri"/>
                <w:b/>
                <w:bCs/>
                <w:color w:val="000000"/>
                <w:lang w:eastAsia="en-GB"/>
              </w:rPr>
            </w:pPr>
            <w:r w:rsidRPr="00F90376">
              <w:rPr>
                <w:rFonts w:eastAsia="Times New Roman" w:cs="Calibri"/>
                <w:b/>
                <w:bCs/>
                <w:color w:val="000000"/>
                <w:lang w:eastAsia="en-GB"/>
              </w:rPr>
              <w:t>Payee</w:t>
            </w:r>
          </w:p>
        </w:tc>
        <w:tc>
          <w:tcPr>
            <w:tcW w:w="3362" w:type="dxa"/>
            <w:tcBorders>
              <w:top w:val="nil"/>
              <w:left w:val="nil"/>
              <w:bottom w:val="nil"/>
              <w:right w:val="nil"/>
            </w:tcBorders>
            <w:noWrap/>
            <w:vAlign w:val="bottom"/>
            <w:hideMark/>
          </w:tcPr>
          <w:p w14:paraId="30634547" w14:textId="77777777" w:rsidR="00F90376" w:rsidRPr="00F90376" w:rsidRDefault="00F90376" w:rsidP="00F90376">
            <w:pPr>
              <w:jc w:val="center"/>
              <w:rPr>
                <w:rFonts w:eastAsia="Times New Roman" w:cs="Calibri"/>
                <w:b/>
                <w:bCs/>
                <w:color w:val="000000"/>
                <w:lang w:eastAsia="en-GB"/>
              </w:rPr>
            </w:pPr>
            <w:r w:rsidRPr="00F90376">
              <w:rPr>
                <w:rFonts w:eastAsia="Times New Roman" w:cs="Calibri"/>
                <w:b/>
                <w:bCs/>
                <w:color w:val="000000"/>
                <w:lang w:eastAsia="en-GB"/>
              </w:rPr>
              <w:t>Comments</w:t>
            </w:r>
          </w:p>
        </w:tc>
        <w:tc>
          <w:tcPr>
            <w:tcW w:w="1020" w:type="dxa"/>
            <w:tcBorders>
              <w:top w:val="nil"/>
              <w:left w:val="nil"/>
              <w:bottom w:val="nil"/>
              <w:right w:val="nil"/>
            </w:tcBorders>
            <w:noWrap/>
            <w:vAlign w:val="bottom"/>
            <w:hideMark/>
          </w:tcPr>
          <w:p w14:paraId="6B657228" w14:textId="77777777" w:rsidR="00F90376" w:rsidRPr="00F90376" w:rsidRDefault="00F90376" w:rsidP="00F90376">
            <w:pPr>
              <w:jc w:val="center"/>
              <w:rPr>
                <w:rFonts w:eastAsia="Times New Roman" w:cs="Calibri"/>
                <w:b/>
                <w:bCs/>
                <w:color w:val="000000"/>
                <w:lang w:eastAsia="en-GB"/>
              </w:rPr>
            </w:pPr>
            <w:r w:rsidRPr="00F90376">
              <w:rPr>
                <w:rFonts w:eastAsia="Times New Roman" w:cs="Calibri"/>
                <w:b/>
                <w:bCs/>
                <w:color w:val="000000"/>
                <w:lang w:eastAsia="en-GB"/>
              </w:rPr>
              <w:t>Folio</w:t>
            </w:r>
          </w:p>
        </w:tc>
        <w:tc>
          <w:tcPr>
            <w:tcW w:w="1080" w:type="dxa"/>
            <w:tcBorders>
              <w:top w:val="nil"/>
              <w:left w:val="nil"/>
              <w:bottom w:val="nil"/>
              <w:right w:val="nil"/>
            </w:tcBorders>
            <w:noWrap/>
            <w:vAlign w:val="bottom"/>
            <w:hideMark/>
          </w:tcPr>
          <w:p w14:paraId="2DD95FAB" w14:textId="77777777" w:rsidR="00F90376" w:rsidRPr="00F90376" w:rsidRDefault="00F90376" w:rsidP="00F90376">
            <w:pPr>
              <w:jc w:val="center"/>
              <w:rPr>
                <w:rFonts w:eastAsia="Times New Roman" w:cs="Calibri"/>
                <w:b/>
                <w:bCs/>
                <w:color w:val="000000"/>
                <w:lang w:eastAsia="en-GB"/>
              </w:rPr>
            </w:pPr>
            <w:r w:rsidRPr="00F90376">
              <w:rPr>
                <w:rFonts w:eastAsia="Times New Roman" w:cs="Calibri"/>
                <w:b/>
                <w:bCs/>
                <w:color w:val="000000"/>
                <w:lang w:eastAsia="en-GB"/>
              </w:rPr>
              <w:t>Precept</w:t>
            </w:r>
          </w:p>
        </w:tc>
      </w:tr>
      <w:tr w:rsidR="00F90376" w:rsidRPr="00F90376" w14:paraId="29D8A472" w14:textId="77777777" w:rsidTr="00F90376">
        <w:trPr>
          <w:trHeight w:val="290"/>
        </w:trPr>
        <w:tc>
          <w:tcPr>
            <w:tcW w:w="873" w:type="dxa"/>
            <w:tcBorders>
              <w:top w:val="nil"/>
              <w:left w:val="nil"/>
              <w:bottom w:val="nil"/>
              <w:right w:val="nil"/>
            </w:tcBorders>
            <w:noWrap/>
            <w:vAlign w:val="bottom"/>
            <w:hideMark/>
          </w:tcPr>
          <w:p w14:paraId="08DC4775" w14:textId="77777777" w:rsidR="00F90376" w:rsidRPr="00F90376" w:rsidRDefault="00F90376" w:rsidP="00F90376">
            <w:pPr>
              <w:jc w:val="center"/>
              <w:rPr>
                <w:rFonts w:eastAsia="Times New Roman" w:cs="Calibri"/>
                <w:b/>
                <w:bCs/>
                <w:color w:val="000000"/>
                <w:lang w:eastAsia="en-GB"/>
              </w:rPr>
            </w:pPr>
          </w:p>
        </w:tc>
        <w:tc>
          <w:tcPr>
            <w:tcW w:w="1585" w:type="dxa"/>
            <w:tcBorders>
              <w:top w:val="nil"/>
              <w:left w:val="nil"/>
              <w:bottom w:val="nil"/>
              <w:right w:val="nil"/>
            </w:tcBorders>
            <w:noWrap/>
            <w:vAlign w:val="bottom"/>
            <w:hideMark/>
          </w:tcPr>
          <w:p w14:paraId="05AE1286" w14:textId="77777777" w:rsidR="00F90376" w:rsidRPr="00F90376" w:rsidRDefault="00F90376" w:rsidP="00F90376">
            <w:pPr>
              <w:jc w:val="center"/>
              <w:rPr>
                <w:rFonts w:ascii="Times New Roman" w:eastAsia="Times New Roman" w:hAnsi="Times New Roman"/>
                <w:sz w:val="20"/>
                <w:szCs w:val="20"/>
                <w:lang w:eastAsia="en-GB"/>
              </w:rPr>
            </w:pPr>
          </w:p>
        </w:tc>
        <w:tc>
          <w:tcPr>
            <w:tcW w:w="3362" w:type="dxa"/>
            <w:tcBorders>
              <w:top w:val="nil"/>
              <w:left w:val="nil"/>
              <w:bottom w:val="nil"/>
              <w:right w:val="nil"/>
            </w:tcBorders>
            <w:noWrap/>
            <w:vAlign w:val="bottom"/>
            <w:hideMark/>
          </w:tcPr>
          <w:p w14:paraId="020948F1" w14:textId="77777777" w:rsidR="00F90376" w:rsidRPr="00F90376" w:rsidRDefault="00F90376" w:rsidP="00F90376">
            <w:pPr>
              <w:jc w:val="center"/>
              <w:rPr>
                <w:rFonts w:ascii="Times New Roman" w:eastAsia="Times New Roman" w:hAnsi="Times New Roman"/>
                <w:sz w:val="20"/>
                <w:szCs w:val="20"/>
                <w:lang w:eastAsia="en-GB"/>
              </w:rPr>
            </w:pPr>
          </w:p>
        </w:tc>
        <w:tc>
          <w:tcPr>
            <w:tcW w:w="1020" w:type="dxa"/>
            <w:tcBorders>
              <w:top w:val="nil"/>
              <w:left w:val="nil"/>
              <w:bottom w:val="nil"/>
              <w:right w:val="nil"/>
            </w:tcBorders>
            <w:noWrap/>
            <w:vAlign w:val="bottom"/>
            <w:hideMark/>
          </w:tcPr>
          <w:p w14:paraId="39400A1C" w14:textId="77777777" w:rsidR="00F90376" w:rsidRPr="00F90376" w:rsidRDefault="00F90376" w:rsidP="00F90376">
            <w:pPr>
              <w:jc w:val="center"/>
              <w:rPr>
                <w:rFonts w:ascii="Times New Roman" w:eastAsia="Times New Roman" w:hAnsi="Times New Roman"/>
                <w:sz w:val="20"/>
                <w:szCs w:val="20"/>
                <w:lang w:eastAsia="en-GB"/>
              </w:rPr>
            </w:pPr>
          </w:p>
        </w:tc>
        <w:tc>
          <w:tcPr>
            <w:tcW w:w="1080" w:type="dxa"/>
            <w:tcBorders>
              <w:top w:val="nil"/>
              <w:left w:val="nil"/>
              <w:bottom w:val="nil"/>
              <w:right w:val="nil"/>
            </w:tcBorders>
            <w:noWrap/>
            <w:vAlign w:val="bottom"/>
            <w:hideMark/>
          </w:tcPr>
          <w:p w14:paraId="68D0B5BB" w14:textId="77777777" w:rsidR="00F90376" w:rsidRPr="00F90376" w:rsidRDefault="00F90376" w:rsidP="00F90376">
            <w:pPr>
              <w:jc w:val="center"/>
              <w:rPr>
                <w:rFonts w:eastAsia="Times New Roman" w:cs="Calibri"/>
                <w:b/>
                <w:bCs/>
                <w:color w:val="000000"/>
                <w:lang w:eastAsia="en-GB"/>
              </w:rPr>
            </w:pPr>
            <w:r w:rsidRPr="00F90376">
              <w:rPr>
                <w:rFonts w:eastAsia="Times New Roman" w:cs="Calibri"/>
                <w:b/>
                <w:bCs/>
                <w:color w:val="000000"/>
                <w:lang w:eastAsia="en-GB"/>
              </w:rPr>
              <w:t>£</w:t>
            </w:r>
          </w:p>
        </w:tc>
      </w:tr>
      <w:tr w:rsidR="00F90376" w:rsidRPr="00F90376" w14:paraId="290B038F" w14:textId="77777777" w:rsidTr="00F90376">
        <w:trPr>
          <w:trHeight w:val="290"/>
        </w:trPr>
        <w:tc>
          <w:tcPr>
            <w:tcW w:w="873" w:type="dxa"/>
            <w:tcBorders>
              <w:top w:val="nil"/>
              <w:left w:val="nil"/>
              <w:bottom w:val="nil"/>
              <w:right w:val="nil"/>
            </w:tcBorders>
            <w:noWrap/>
            <w:vAlign w:val="bottom"/>
            <w:hideMark/>
          </w:tcPr>
          <w:p w14:paraId="77297743"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04.08.26</w:t>
            </w:r>
          </w:p>
        </w:tc>
        <w:tc>
          <w:tcPr>
            <w:tcW w:w="1585" w:type="dxa"/>
            <w:tcBorders>
              <w:top w:val="nil"/>
              <w:left w:val="nil"/>
              <w:bottom w:val="nil"/>
              <w:right w:val="nil"/>
            </w:tcBorders>
            <w:noWrap/>
            <w:vAlign w:val="bottom"/>
            <w:hideMark/>
          </w:tcPr>
          <w:p w14:paraId="0CD13AFB"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Hugo Fox 30418</w:t>
            </w:r>
          </w:p>
        </w:tc>
        <w:tc>
          <w:tcPr>
            <w:tcW w:w="3362" w:type="dxa"/>
            <w:tcBorders>
              <w:top w:val="nil"/>
              <w:left w:val="nil"/>
              <w:bottom w:val="nil"/>
              <w:right w:val="nil"/>
            </w:tcBorders>
            <w:noWrap/>
            <w:vAlign w:val="bottom"/>
            <w:hideMark/>
          </w:tcPr>
          <w:p w14:paraId="51D0698D"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Web hosting 04.08.26 to 31.08.26</w:t>
            </w:r>
          </w:p>
        </w:tc>
        <w:tc>
          <w:tcPr>
            <w:tcW w:w="1020" w:type="dxa"/>
            <w:tcBorders>
              <w:top w:val="nil"/>
              <w:left w:val="nil"/>
              <w:bottom w:val="nil"/>
              <w:right w:val="nil"/>
            </w:tcBorders>
            <w:noWrap/>
            <w:vAlign w:val="bottom"/>
            <w:hideMark/>
          </w:tcPr>
          <w:p w14:paraId="436E332B" w14:textId="77777777" w:rsidR="00F90376" w:rsidRPr="00F90376" w:rsidRDefault="00F90376" w:rsidP="00F90376">
            <w:pPr>
              <w:rPr>
                <w:rFonts w:eastAsia="Times New Roman" w:cs="Calibri"/>
                <w:color w:val="000000"/>
                <w:lang w:eastAsia="en-GB"/>
              </w:rPr>
            </w:pPr>
          </w:p>
        </w:tc>
        <w:tc>
          <w:tcPr>
            <w:tcW w:w="1080" w:type="dxa"/>
            <w:tcBorders>
              <w:top w:val="nil"/>
              <w:left w:val="nil"/>
              <w:bottom w:val="nil"/>
              <w:right w:val="nil"/>
            </w:tcBorders>
            <w:noWrap/>
            <w:vAlign w:val="bottom"/>
            <w:hideMark/>
          </w:tcPr>
          <w:p w14:paraId="75ADD681" w14:textId="77777777" w:rsidR="00F90376" w:rsidRPr="00F90376" w:rsidRDefault="00F90376" w:rsidP="00F90376">
            <w:pPr>
              <w:jc w:val="right"/>
              <w:rPr>
                <w:rFonts w:eastAsia="Times New Roman" w:cs="Calibri"/>
                <w:color w:val="000000"/>
                <w:lang w:eastAsia="en-GB"/>
              </w:rPr>
            </w:pPr>
            <w:r w:rsidRPr="00F90376">
              <w:rPr>
                <w:rFonts w:eastAsia="Times New Roman" w:cs="Calibri"/>
                <w:color w:val="000000"/>
                <w:lang w:eastAsia="en-GB"/>
              </w:rPr>
              <w:t>11.99</w:t>
            </w:r>
          </w:p>
        </w:tc>
      </w:tr>
      <w:tr w:rsidR="00F90376" w:rsidRPr="00F90376" w14:paraId="3A7AFE1C" w14:textId="77777777" w:rsidTr="00F90376">
        <w:trPr>
          <w:trHeight w:val="290"/>
        </w:trPr>
        <w:tc>
          <w:tcPr>
            <w:tcW w:w="873" w:type="dxa"/>
            <w:tcBorders>
              <w:top w:val="nil"/>
              <w:left w:val="nil"/>
              <w:bottom w:val="nil"/>
              <w:right w:val="nil"/>
            </w:tcBorders>
            <w:noWrap/>
            <w:vAlign w:val="bottom"/>
            <w:hideMark/>
          </w:tcPr>
          <w:p w14:paraId="26943F9F"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11.08.26</w:t>
            </w:r>
          </w:p>
        </w:tc>
        <w:tc>
          <w:tcPr>
            <w:tcW w:w="1585" w:type="dxa"/>
            <w:tcBorders>
              <w:top w:val="nil"/>
              <w:left w:val="nil"/>
              <w:bottom w:val="nil"/>
              <w:right w:val="nil"/>
            </w:tcBorders>
            <w:noWrap/>
            <w:vAlign w:val="bottom"/>
            <w:hideMark/>
          </w:tcPr>
          <w:p w14:paraId="205972DB"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Hugo Fox 30688</w:t>
            </w:r>
          </w:p>
        </w:tc>
        <w:tc>
          <w:tcPr>
            <w:tcW w:w="4382" w:type="dxa"/>
            <w:gridSpan w:val="2"/>
            <w:tcBorders>
              <w:top w:val="nil"/>
              <w:left w:val="nil"/>
              <w:bottom w:val="nil"/>
              <w:right w:val="nil"/>
            </w:tcBorders>
            <w:noWrap/>
            <w:vAlign w:val="bottom"/>
            <w:hideMark/>
          </w:tcPr>
          <w:p w14:paraId="229808F6"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Email hosting 11.08.26 to 07.09.26</w:t>
            </w:r>
          </w:p>
        </w:tc>
        <w:tc>
          <w:tcPr>
            <w:tcW w:w="1080" w:type="dxa"/>
            <w:tcBorders>
              <w:top w:val="nil"/>
              <w:left w:val="nil"/>
              <w:bottom w:val="nil"/>
              <w:right w:val="nil"/>
            </w:tcBorders>
            <w:noWrap/>
            <w:vAlign w:val="bottom"/>
            <w:hideMark/>
          </w:tcPr>
          <w:p w14:paraId="3D9C9132" w14:textId="77777777" w:rsidR="00F90376" w:rsidRPr="00F90376" w:rsidRDefault="00F90376" w:rsidP="00F90376">
            <w:pPr>
              <w:jc w:val="right"/>
              <w:rPr>
                <w:rFonts w:eastAsia="Times New Roman" w:cs="Calibri"/>
                <w:color w:val="000000"/>
                <w:lang w:eastAsia="en-GB"/>
              </w:rPr>
            </w:pPr>
            <w:r w:rsidRPr="00F90376">
              <w:rPr>
                <w:rFonts w:eastAsia="Times New Roman" w:cs="Calibri"/>
                <w:color w:val="000000"/>
                <w:lang w:eastAsia="en-GB"/>
              </w:rPr>
              <w:t>20.99</w:t>
            </w:r>
          </w:p>
        </w:tc>
      </w:tr>
      <w:tr w:rsidR="00F90376" w:rsidRPr="00F90376" w14:paraId="7FF74721" w14:textId="77777777" w:rsidTr="00F90376">
        <w:trPr>
          <w:trHeight w:val="290"/>
        </w:trPr>
        <w:tc>
          <w:tcPr>
            <w:tcW w:w="873" w:type="dxa"/>
            <w:tcBorders>
              <w:top w:val="nil"/>
              <w:left w:val="nil"/>
              <w:bottom w:val="nil"/>
              <w:right w:val="nil"/>
            </w:tcBorders>
            <w:noWrap/>
            <w:vAlign w:val="bottom"/>
            <w:hideMark/>
          </w:tcPr>
          <w:p w14:paraId="1B7354F0"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25.08.26</w:t>
            </w:r>
          </w:p>
        </w:tc>
        <w:tc>
          <w:tcPr>
            <w:tcW w:w="1585" w:type="dxa"/>
            <w:tcBorders>
              <w:top w:val="nil"/>
              <w:left w:val="nil"/>
              <w:bottom w:val="nil"/>
              <w:right w:val="nil"/>
            </w:tcBorders>
            <w:noWrap/>
            <w:vAlign w:val="bottom"/>
            <w:hideMark/>
          </w:tcPr>
          <w:p w14:paraId="328E29B8"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HMRC</w:t>
            </w:r>
          </w:p>
        </w:tc>
        <w:tc>
          <w:tcPr>
            <w:tcW w:w="3362" w:type="dxa"/>
            <w:tcBorders>
              <w:top w:val="nil"/>
              <w:left w:val="nil"/>
              <w:bottom w:val="nil"/>
              <w:right w:val="nil"/>
            </w:tcBorders>
            <w:noWrap/>
            <w:vAlign w:val="bottom"/>
            <w:hideMark/>
          </w:tcPr>
          <w:p w14:paraId="12E349F8"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August 2026 PAYE</w:t>
            </w:r>
          </w:p>
        </w:tc>
        <w:tc>
          <w:tcPr>
            <w:tcW w:w="1020" w:type="dxa"/>
            <w:tcBorders>
              <w:top w:val="nil"/>
              <w:left w:val="nil"/>
              <w:bottom w:val="nil"/>
              <w:right w:val="nil"/>
            </w:tcBorders>
            <w:noWrap/>
            <w:vAlign w:val="bottom"/>
            <w:hideMark/>
          </w:tcPr>
          <w:p w14:paraId="34996591"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BACS115</w:t>
            </w:r>
          </w:p>
        </w:tc>
        <w:tc>
          <w:tcPr>
            <w:tcW w:w="1080" w:type="dxa"/>
            <w:tcBorders>
              <w:top w:val="nil"/>
              <w:left w:val="nil"/>
              <w:bottom w:val="nil"/>
              <w:right w:val="nil"/>
            </w:tcBorders>
            <w:noWrap/>
            <w:vAlign w:val="bottom"/>
            <w:hideMark/>
          </w:tcPr>
          <w:p w14:paraId="7BDA4789" w14:textId="77777777" w:rsidR="00F90376" w:rsidRPr="00F90376" w:rsidRDefault="00F90376" w:rsidP="00F90376">
            <w:pPr>
              <w:jc w:val="right"/>
              <w:rPr>
                <w:rFonts w:eastAsia="Times New Roman" w:cs="Calibri"/>
                <w:color w:val="000000"/>
                <w:lang w:eastAsia="en-GB"/>
              </w:rPr>
            </w:pPr>
            <w:r w:rsidRPr="00F90376">
              <w:rPr>
                <w:rFonts w:eastAsia="Times New Roman" w:cs="Calibri"/>
                <w:color w:val="000000"/>
                <w:lang w:eastAsia="en-GB"/>
              </w:rPr>
              <w:t>44.40</w:t>
            </w:r>
          </w:p>
        </w:tc>
      </w:tr>
      <w:tr w:rsidR="00F90376" w:rsidRPr="00F90376" w14:paraId="7DFA0B6F" w14:textId="77777777" w:rsidTr="00F90376">
        <w:trPr>
          <w:trHeight w:val="290"/>
        </w:trPr>
        <w:tc>
          <w:tcPr>
            <w:tcW w:w="873" w:type="dxa"/>
            <w:tcBorders>
              <w:top w:val="nil"/>
              <w:left w:val="nil"/>
              <w:bottom w:val="nil"/>
              <w:right w:val="nil"/>
            </w:tcBorders>
            <w:noWrap/>
            <w:vAlign w:val="bottom"/>
            <w:hideMark/>
          </w:tcPr>
          <w:p w14:paraId="4C70C0A3"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25.08.26</w:t>
            </w:r>
          </w:p>
        </w:tc>
        <w:tc>
          <w:tcPr>
            <w:tcW w:w="1585" w:type="dxa"/>
            <w:tcBorders>
              <w:top w:val="nil"/>
              <w:left w:val="nil"/>
              <w:bottom w:val="nil"/>
              <w:right w:val="nil"/>
            </w:tcBorders>
            <w:noWrap/>
            <w:vAlign w:val="bottom"/>
            <w:hideMark/>
          </w:tcPr>
          <w:p w14:paraId="1C9B0C9A"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A Crocker</w:t>
            </w:r>
          </w:p>
        </w:tc>
        <w:tc>
          <w:tcPr>
            <w:tcW w:w="3362" w:type="dxa"/>
            <w:tcBorders>
              <w:top w:val="nil"/>
              <w:left w:val="nil"/>
              <w:bottom w:val="nil"/>
              <w:right w:val="nil"/>
            </w:tcBorders>
            <w:noWrap/>
            <w:vAlign w:val="bottom"/>
            <w:hideMark/>
          </w:tcPr>
          <w:p w14:paraId="033F2C31"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August 2026 salary + expenses</w:t>
            </w:r>
          </w:p>
        </w:tc>
        <w:tc>
          <w:tcPr>
            <w:tcW w:w="1020" w:type="dxa"/>
            <w:tcBorders>
              <w:top w:val="nil"/>
              <w:left w:val="nil"/>
              <w:bottom w:val="nil"/>
              <w:right w:val="nil"/>
            </w:tcBorders>
            <w:noWrap/>
            <w:vAlign w:val="bottom"/>
            <w:hideMark/>
          </w:tcPr>
          <w:p w14:paraId="298F08C7"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BACS116</w:t>
            </w:r>
          </w:p>
        </w:tc>
        <w:tc>
          <w:tcPr>
            <w:tcW w:w="1080" w:type="dxa"/>
            <w:tcBorders>
              <w:top w:val="nil"/>
              <w:left w:val="nil"/>
              <w:bottom w:val="nil"/>
              <w:right w:val="nil"/>
            </w:tcBorders>
            <w:noWrap/>
            <w:vAlign w:val="bottom"/>
            <w:hideMark/>
          </w:tcPr>
          <w:p w14:paraId="6F507DE1" w14:textId="77777777" w:rsidR="00F90376" w:rsidRPr="00F90376" w:rsidRDefault="00F90376" w:rsidP="00F90376">
            <w:pPr>
              <w:jc w:val="right"/>
              <w:rPr>
                <w:rFonts w:eastAsia="Times New Roman" w:cs="Calibri"/>
                <w:color w:val="000000"/>
                <w:lang w:eastAsia="en-GB"/>
              </w:rPr>
            </w:pPr>
            <w:r w:rsidRPr="00F90376">
              <w:rPr>
                <w:rFonts w:eastAsia="Times New Roman" w:cs="Calibri"/>
                <w:color w:val="000000"/>
                <w:lang w:eastAsia="en-GB"/>
              </w:rPr>
              <w:t>220.29</w:t>
            </w:r>
          </w:p>
        </w:tc>
      </w:tr>
      <w:tr w:rsidR="00F90376" w:rsidRPr="00F90376" w14:paraId="09D92837" w14:textId="77777777" w:rsidTr="00F90376">
        <w:trPr>
          <w:trHeight w:val="290"/>
        </w:trPr>
        <w:tc>
          <w:tcPr>
            <w:tcW w:w="873" w:type="dxa"/>
            <w:tcBorders>
              <w:top w:val="nil"/>
              <w:left w:val="nil"/>
              <w:bottom w:val="nil"/>
              <w:right w:val="nil"/>
            </w:tcBorders>
            <w:noWrap/>
            <w:vAlign w:val="bottom"/>
            <w:hideMark/>
          </w:tcPr>
          <w:p w14:paraId="7C959456"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10.08.26</w:t>
            </w:r>
          </w:p>
        </w:tc>
        <w:tc>
          <w:tcPr>
            <w:tcW w:w="1585" w:type="dxa"/>
            <w:tcBorders>
              <w:top w:val="nil"/>
              <w:left w:val="nil"/>
              <w:bottom w:val="nil"/>
              <w:right w:val="nil"/>
            </w:tcBorders>
            <w:noWrap/>
            <w:vAlign w:val="bottom"/>
            <w:hideMark/>
          </w:tcPr>
          <w:p w14:paraId="1168A08E"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 xml:space="preserve">Lloyds </w:t>
            </w:r>
          </w:p>
        </w:tc>
        <w:tc>
          <w:tcPr>
            <w:tcW w:w="4382" w:type="dxa"/>
            <w:gridSpan w:val="2"/>
            <w:tcBorders>
              <w:top w:val="nil"/>
              <w:left w:val="nil"/>
              <w:bottom w:val="nil"/>
              <w:right w:val="nil"/>
            </w:tcBorders>
            <w:noWrap/>
            <w:vAlign w:val="bottom"/>
            <w:hideMark/>
          </w:tcPr>
          <w:p w14:paraId="75E41E0E"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Account charges 10.07.26 to 09.08.26</w:t>
            </w:r>
          </w:p>
        </w:tc>
        <w:tc>
          <w:tcPr>
            <w:tcW w:w="1080" w:type="dxa"/>
            <w:tcBorders>
              <w:top w:val="nil"/>
              <w:left w:val="nil"/>
              <w:bottom w:val="nil"/>
              <w:right w:val="nil"/>
            </w:tcBorders>
            <w:noWrap/>
            <w:vAlign w:val="bottom"/>
            <w:hideMark/>
          </w:tcPr>
          <w:p w14:paraId="4B620150" w14:textId="77777777" w:rsidR="00F90376" w:rsidRPr="00F90376" w:rsidRDefault="00F90376" w:rsidP="00F90376">
            <w:pPr>
              <w:jc w:val="right"/>
              <w:rPr>
                <w:rFonts w:eastAsia="Times New Roman" w:cs="Calibri"/>
                <w:color w:val="000000"/>
                <w:lang w:eastAsia="en-GB"/>
              </w:rPr>
            </w:pPr>
            <w:r w:rsidRPr="00F90376">
              <w:rPr>
                <w:rFonts w:eastAsia="Times New Roman" w:cs="Calibri"/>
                <w:color w:val="000000"/>
                <w:lang w:eastAsia="en-GB"/>
              </w:rPr>
              <w:t>4.25</w:t>
            </w:r>
          </w:p>
        </w:tc>
      </w:tr>
      <w:tr w:rsidR="00F90376" w:rsidRPr="00F90376" w14:paraId="18256BCE" w14:textId="77777777" w:rsidTr="00F90376">
        <w:trPr>
          <w:trHeight w:val="290"/>
        </w:trPr>
        <w:tc>
          <w:tcPr>
            <w:tcW w:w="873" w:type="dxa"/>
            <w:tcBorders>
              <w:top w:val="nil"/>
              <w:left w:val="nil"/>
              <w:bottom w:val="nil"/>
              <w:right w:val="nil"/>
            </w:tcBorders>
            <w:noWrap/>
            <w:vAlign w:val="bottom"/>
            <w:hideMark/>
          </w:tcPr>
          <w:p w14:paraId="6AE88AC3"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31.07.26</w:t>
            </w:r>
          </w:p>
        </w:tc>
        <w:tc>
          <w:tcPr>
            <w:tcW w:w="1585" w:type="dxa"/>
            <w:tcBorders>
              <w:top w:val="nil"/>
              <w:left w:val="nil"/>
              <w:bottom w:val="nil"/>
              <w:right w:val="nil"/>
            </w:tcBorders>
            <w:noWrap/>
            <w:vAlign w:val="bottom"/>
            <w:hideMark/>
          </w:tcPr>
          <w:p w14:paraId="7620514C"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 xml:space="preserve">SDP Property </w:t>
            </w:r>
          </w:p>
        </w:tc>
        <w:tc>
          <w:tcPr>
            <w:tcW w:w="3362" w:type="dxa"/>
            <w:tcBorders>
              <w:top w:val="nil"/>
              <w:left w:val="nil"/>
              <w:bottom w:val="nil"/>
              <w:right w:val="nil"/>
            </w:tcBorders>
            <w:noWrap/>
            <w:vAlign w:val="bottom"/>
            <w:hideMark/>
          </w:tcPr>
          <w:p w14:paraId="50DBD78E"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Cross Rd fingerpost repairs</w:t>
            </w:r>
          </w:p>
        </w:tc>
        <w:tc>
          <w:tcPr>
            <w:tcW w:w="1020" w:type="dxa"/>
            <w:tcBorders>
              <w:top w:val="nil"/>
              <w:left w:val="nil"/>
              <w:bottom w:val="nil"/>
              <w:right w:val="nil"/>
            </w:tcBorders>
            <w:noWrap/>
            <w:vAlign w:val="bottom"/>
            <w:hideMark/>
          </w:tcPr>
          <w:p w14:paraId="1CE941AC"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BACS117</w:t>
            </w:r>
          </w:p>
        </w:tc>
        <w:tc>
          <w:tcPr>
            <w:tcW w:w="1080" w:type="dxa"/>
            <w:tcBorders>
              <w:top w:val="nil"/>
              <w:left w:val="nil"/>
              <w:bottom w:val="nil"/>
              <w:right w:val="nil"/>
            </w:tcBorders>
            <w:noWrap/>
            <w:vAlign w:val="bottom"/>
            <w:hideMark/>
          </w:tcPr>
          <w:p w14:paraId="3B892A38" w14:textId="77777777" w:rsidR="00F90376" w:rsidRPr="00F90376" w:rsidRDefault="00F90376" w:rsidP="00F90376">
            <w:pPr>
              <w:jc w:val="right"/>
              <w:rPr>
                <w:rFonts w:eastAsia="Times New Roman" w:cs="Calibri"/>
                <w:color w:val="000000"/>
                <w:lang w:eastAsia="en-GB"/>
              </w:rPr>
            </w:pPr>
            <w:r w:rsidRPr="00F90376">
              <w:rPr>
                <w:rFonts w:eastAsia="Times New Roman" w:cs="Calibri"/>
                <w:color w:val="000000"/>
                <w:lang w:eastAsia="en-GB"/>
              </w:rPr>
              <w:t>225.54</w:t>
            </w:r>
          </w:p>
        </w:tc>
      </w:tr>
      <w:tr w:rsidR="00F90376" w:rsidRPr="00F90376" w14:paraId="494DE307" w14:textId="77777777" w:rsidTr="00F90376">
        <w:trPr>
          <w:trHeight w:val="290"/>
        </w:trPr>
        <w:tc>
          <w:tcPr>
            <w:tcW w:w="873" w:type="dxa"/>
            <w:tcBorders>
              <w:top w:val="nil"/>
              <w:left w:val="nil"/>
              <w:bottom w:val="nil"/>
              <w:right w:val="nil"/>
            </w:tcBorders>
            <w:noWrap/>
            <w:vAlign w:val="bottom"/>
            <w:hideMark/>
          </w:tcPr>
          <w:p w14:paraId="6EA57FEC"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02.09.26</w:t>
            </w:r>
          </w:p>
        </w:tc>
        <w:tc>
          <w:tcPr>
            <w:tcW w:w="1585" w:type="dxa"/>
            <w:tcBorders>
              <w:top w:val="nil"/>
              <w:left w:val="nil"/>
              <w:bottom w:val="nil"/>
              <w:right w:val="nil"/>
            </w:tcBorders>
            <w:noWrap/>
            <w:vAlign w:val="bottom"/>
            <w:hideMark/>
          </w:tcPr>
          <w:p w14:paraId="5E296284"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Hugo Fox</w:t>
            </w:r>
          </w:p>
        </w:tc>
        <w:tc>
          <w:tcPr>
            <w:tcW w:w="3362" w:type="dxa"/>
            <w:tcBorders>
              <w:top w:val="nil"/>
              <w:left w:val="nil"/>
              <w:bottom w:val="nil"/>
              <w:right w:val="nil"/>
            </w:tcBorders>
            <w:noWrap/>
            <w:vAlign w:val="bottom"/>
            <w:hideMark/>
          </w:tcPr>
          <w:p w14:paraId="74B53D70"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Web hosting 02.09.26 to 30.09.26</w:t>
            </w:r>
          </w:p>
        </w:tc>
        <w:tc>
          <w:tcPr>
            <w:tcW w:w="1020" w:type="dxa"/>
            <w:tcBorders>
              <w:top w:val="nil"/>
              <w:left w:val="nil"/>
              <w:bottom w:val="nil"/>
              <w:right w:val="nil"/>
            </w:tcBorders>
            <w:noWrap/>
            <w:vAlign w:val="bottom"/>
            <w:hideMark/>
          </w:tcPr>
          <w:p w14:paraId="6802E992" w14:textId="77777777" w:rsidR="00F90376" w:rsidRPr="00F90376" w:rsidRDefault="00F90376" w:rsidP="00F90376">
            <w:pPr>
              <w:rPr>
                <w:rFonts w:eastAsia="Times New Roman" w:cs="Calibri"/>
                <w:color w:val="000000"/>
                <w:lang w:eastAsia="en-GB"/>
              </w:rPr>
            </w:pPr>
          </w:p>
        </w:tc>
        <w:tc>
          <w:tcPr>
            <w:tcW w:w="1080" w:type="dxa"/>
            <w:tcBorders>
              <w:top w:val="nil"/>
              <w:left w:val="nil"/>
              <w:bottom w:val="nil"/>
              <w:right w:val="nil"/>
            </w:tcBorders>
            <w:noWrap/>
            <w:vAlign w:val="bottom"/>
            <w:hideMark/>
          </w:tcPr>
          <w:p w14:paraId="52C777DB" w14:textId="77777777" w:rsidR="00F90376" w:rsidRPr="00F90376" w:rsidRDefault="00F90376" w:rsidP="00F90376">
            <w:pPr>
              <w:jc w:val="right"/>
              <w:rPr>
                <w:rFonts w:eastAsia="Times New Roman" w:cs="Calibri"/>
                <w:color w:val="000000"/>
                <w:lang w:eastAsia="en-GB"/>
              </w:rPr>
            </w:pPr>
            <w:r w:rsidRPr="00F90376">
              <w:rPr>
                <w:rFonts w:eastAsia="Times New Roman" w:cs="Calibri"/>
                <w:color w:val="000000"/>
                <w:lang w:eastAsia="en-GB"/>
              </w:rPr>
              <w:t>11.99</w:t>
            </w:r>
          </w:p>
        </w:tc>
      </w:tr>
      <w:tr w:rsidR="00F90376" w:rsidRPr="00F90376" w14:paraId="350766A5" w14:textId="77777777" w:rsidTr="00F90376">
        <w:trPr>
          <w:trHeight w:val="290"/>
        </w:trPr>
        <w:tc>
          <w:tcPr>
            <w:tcW w:w="873" w:type="dxa"/>
            <w:tcBorders>
              <w:top w:val="nil"/>
              <w:left w:val="nil"/>
              <w:bottom w:val="nil"/>
              <w:right w:val="nil"/>
            </w:tcBorders>
            <w:noWrap/>
            <w:vAlign w:val="bottom"/>
            <w:hideMark/>
          </w:tcPr>
          <w:p w14:paraId="4C0B4E8C"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10.09.26</w:t>
            </w:r>
          </w:p>
        </w:tc>
        <w:tc>
          <w:tcPr>
            <w:tcW w:w="1585" w:type="dxa"/>
            <w:tcBorders>
              <w:top w:val="nil"/>
              <w:left w:val="nil"/>
              <w:bottom w:val="nil"/>
              <w:right w:val="nil"/>
            </w:tcBorders>
            <w:noWrap/>
            <w:vAlign w:val="bottom"/>
            <w:hideMark/>
          </w:tcPr>
          <w:p w14:paraId="68D123E1"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Lloyds</w:t>
            </w:r>
          </w:p>
        </w:tc>
        <w:tc>
          <w:tcPr>
            <w:tcW w:w="4382" w:type="dxa"/>
            <w:gridSpan w:val="2"/>
            <w:tcBorders>
              <w:top w:val="nil"/>
              <w:left w:val="nil"/>
              <w:bottom w:val="nil"/>
              <w:right w:val="nil"/>
            </w:tcBorders>
            <w:noWrap/>
            <w:vAlign w:val="bottom"/>
            <w:hideMark/>
          </w:tcPr>
          <w:p w14:paraId="3A5A5278"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Account charges 10.08.26 to 09.09.26</w:t>
            </w:r>
          </w:p>
        </w:tc>
        <w:tc>
          <w:tcPr>
            <w:tcW w:w="1080" w:type="dxa"/>
            <w:tcBorders>
              <w:top w:val="nil"/>
              <w:left w:val="nil"/>
              <w:bottom w:val="nil"/>
              <w:right w:val="nil"/>
            </w:tcBorders>
            <w:noWrap/>
            <w:vAlign w:val="bottom"/>
            <w:hideMark/>
          </w:tcPr>
          <w:p w14:paraId="361A965E" w14:textId="77777777" w:rsidR="00F90376" w:rsidRPr="00F90376" w:rsidRDefault="00F90376" w:rsidP="00F90376">
            <w:pPr>
              <w:jc w:val="right"/>
              <w:rPr>
                <w:rFonts w:eastAsia="Times New Roman" w:cs="Calibri"/>
                <w:color w:val="000000"/>
                <w:lang w:eastAsia="en-GB"/>
              </w:rPr>
            </w:pPr>
            <w:r w:rsidRPr="00F90376">
              <w:rPr>
                <w:rFonts w:eastAsia="Times New Roman" w:cs="Calibri"/>
                <w:color w:val="000000"/>
                <w:lang w:eastAsia="en-GB"/>
              </w:rPr>
              <w:t>4.25</w:t>
            </w:r>
          </w:p>
        </w:tc>
      </w:tr>
      <w:tr w:rsidR="00F90376" w:rsidRPr="00F90376" w14:paraId="20196170" w14:textId="77777777" w:rsidTr="00F90376">
        <w:trPr>
          <w:trHeight w:val="290"/>
        </w:trPr>
        <w:tc>
          <w:tcPr>
            <w:tcW w:w="873" w:type="dxa"/>
            <w:tcBorders>
              <w:top w:val="nil"/>
              <w:left w:val="nil"/>
              <w:bottom w:val="nil"/>
              <w:right w:val="nil"/>
            </w:tcBorders>
            <w:noWrap/>
            <w:vAlign w:val="bottom"/>
            <w:hideMark/>
          </w:tcPr>
          <w:p w14:paraId="77F9A141"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09.09.26</w:t>
            </w:r>
          </w:p>
        </w:tc>
        <w:tc>
          <w:tcPr>
            <w:tcW w:w="1585" w:type="dxa"/>
            <w:tcBorders>
              <w:top w:val="nil"/>
              <w:left w:val="nil"/>
              <w:bottom w:val="nil"/>
              <w:right w:val="nil"/>
            </w:tcBorders>
            <w:noWrap/>
            <w:vAlign w:val="bottom"/>
            <w:hideMark/>
          </w:tcPr>
          <w:p w14:paraId="3EAC283C"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Hugo Fox</w:t>
            </w:r>
          </w:p>
        </w:tc>
        <w:tc>
          <w:tcPr>
            <w:tcW w:w="4382" w:type="dxa"/>
            <w:gridSpan w:val="2"/>
            <w:tcBorders>
              <w:top w:val="nil"/>
              <w:left w:val="nil"/>
              <w:bottom w:val="nil"/>
              <w:right w:val="nil"/>
            </w:tcBorders>
            <w:noWrap/>
            <w:vAlign w:val="bottom"/>
            <w:hideMark/>
          </w:tcPr>
          <w:p w14:paraId="6D9055BE"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Email hosting 09.09.26 to 07.10.26</w:t>
            </w:r>
          </w:p>
        </w:tc>
        <w:tc>
          <w:tcPr>
            <w:tcW w:w="1080" w:type="dxa"/>
            <w:tcBorders>
              <w:top w:val="nil"/>
              <w:left w:val="nil"/>
              <w:bottom w:val="nil"/>
              <w:right w:val="nil"/>
            </w:tcBorders>
            <w:noWrap/>
            <w:vAlign w:val="bottom"/>
            <w:hideMark/>
          </w:tcPr>
          <w:p w14:paraId="553652F5" w14:textId="77777777" w:rsidR="00F90376" w:rsidRPr="00F90376" w:rsidRDefault="00F90376" w:rsidP="00F90376">
            <w:pPr>
              <w:jc w:val="right"/>
              <w:rPr>
                <w:rFonts w:eastAsia="Times New Roman" w:cs="Calibri"/>
                <w:color w:val="000000"/>
                <w:lang w:eastAsia="en-GB"/>
              </w:rPr>
            </w:pPr>
            <w:r w:rsidRPr="00F90376">
              <w:rPr>
                <w:rFonts w:eastAsia="Times New Roman" w:cs="Calibri"/>
                <w:color w:val="000000"/>
                <w:lang w:eastAsia="en-GB"/>
              </w:rPr>
              <w:t>20.99</w:t>
            </w:r>
          </w:p>
        </w:tc>
      </w:tr>
      <w:tr w:rsidR="00F90376" w:rsidRPr="00F90376" w14:paraId="097674EF" w14:textId="77777777" w:rsidTr="00F90376">
        <w:trPr>
          <w:trHeight w:val="290"/>
        </w:trPr>
        <w:tc>
          <w:tcPr>
            <w:tcW w:w="873" w:type="dxa"/>
            <w:tcBorders>
              <w:top w:val="nil"/>
              <w:left w:val="nil"/>
              <w:bottom w:val="nil"/>
              <w:right w:val="nil"/>
            </w:tcBorders>
            <w:noWrap/>
            <w:vAlign w:val="bottom"/>
            <w:hideMark/>
          </w:tcPr>
          <w:p w14:paraId="08BBD6C3"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22.09.26</w:t>
            </w:r>
          </w:p>
        </w:tc>
        <w:tc>
          <w:tcPr>
            <w:tcW w:w="1585" w:type="dxa"/>
            <w:tcBorders>
              <w:top w:val="nil"/>
              <w:left w:val="nil"/>
              <w:bottom w:val="nil"/>
              <w:right w:val="nil"/>
            </w:tcBorders>
            <w:noWrap/>
            <w:vAlign w:val="bottom"/>
            <w:hideMark/>
          </w:tcPr>
          <w:p w14:paraId="292ABED9"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A Crocker</w:t>
            </w:r>
          </w:p>
        </w:tc>
        <w:tc>
          <w:tcPr>
            <w:tcW w:w="3362" w:type="dxa"/>
            <w:tcBorders>
              <w:top w:val="nil"/>
              <w:left w:val="nil"/>
              <w:bottom w:val="nil"/>
              <w:right w:val="nil"/>
            </w:tcBorders>
            <w:noWrap/>
            <w:vAlign w:val="bottom"/>
            <w:hideMark/>
          </w:tcPr>
          <w:p w14:paraId="67E853A9"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September 2026 salary + expenses</w:t>
            </w:r>
          </w:p>
        </w:tc>
        <w:tc>
          <w:tcPr>
            <w:tcW w:w="1020" w:type="dxa"/>
            <w:tcBorders>
              <w:top w:val="nil"/>
              <w:left w:val="nil"/>
              <w:bottom w:val="nil"/>
              <w:right w:val="nil"/>
            </w:tcBorders>
            <w:noWrap/>
            <w:vAlign w:val="bottom"/>
            <w:hideMark/>
          </w:tcPr>
          <w:p w14:paraId="56DE6983"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BACS118</w:t>
            </w:r>
          </w:p>
        </w:tc>
        <w:tc>
          <w:tcPr>
            <w:tcW w:w="1080" w:type="dxa"/>
            <w:tcBorders>
              <w:top w:val="nil"/>
              <w:left w:val="nil"/>
              <w:bottom w:val="nil"/>
              <w:right w:val="nil"/>
            </w:tcBorders>
            <w:noWrap/>
            <w:vAlign w:val="bottom"/>
            <w:hideMark/>
          </w:tcPr>
          <w:p w14:paraId="2D82AEBE" w14:textId="77777777" w:rsidR="00F90376" w:rsidRPr="00F90376" w:rsidRDefault="00F90376" w:rsidP="00F90376">
            <w:pPr>
              <w:jc w:val="right"/>
              <w:rPr>
                <w:rFonts w:eastAsia="Times New Roman" w:cs="Calibri"/>
                <w:color w:val="000000"/>
                <w:lang w:eastAsia="en-GB"/>
              </w:rPr>
            </w:pPr>
            <w:r w:rsidRPr="00F90376">
              <w:rPr>
                <w:rFonts w:eastAsia="Times New Roman" w:cs="Calibri"/>
                <w:color w:val="000000"/>
                <w:lang w:eastAsia="en-GB"/>
              </w:rPr>
              <w:t>227.14</w:t>
            </w:r>
          </w:p>
        </w:tc>
      </w:tr>
      <w:tr w:rsidR="00F90376" w:rsidRPr="00F90376" w14:paraId="3ADB4CBE" w14:textId="77777777" w:rsidTr="00F90376">
        <w:trPr>
          <w:trHeight w:val="290"/>
        </w:trPr>
        <w:tc>
          <w:tcPr>
            <w:tcW w:w="873" w:type="dxa"/>
            <w:tcBorders>
              <w:top w:val="nil"/>
              <w:left w:val="nil"/>
              <w:bottom w:val="nil"/>
              <w:right w:val="nil"/>
            </w:tcBorders>
            <w:noWrap/>
            <w:vAlign w:val="bottom"/>
            <w:hideMark/>
          </w:tcPr>
          <w:p w14:paraId="2070BA5C"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22.09.26</w:t>
            </w:r>
          </w:p>
        </w:tc>
        <w:tc>
          <w:tcPr>
            <w:tcW w:w="1585" w:type="dxa"/>
            <w:tcBorders>
              <w:top w:val="nil"/>
              <w:left w:val="nil"/>
              <w:bottom w:val="nil"/>
              <w:right w:val="nil"/>
            </w:tcBorders>
            <w:noWrap/>
            <w:vAlign w:val="bottom"/>
            <w:hideMark/>
          </w:tcPr>
          <w:p w14:paraId="1FAA247B"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HMRC</w:t>
            </w:r>
          </w:p>
        </w:tc>
        <w:tc>
          <w:tcPr>
            <w:tcW w:w="3362" w:type="dxa"/>
            <w:tcBorders>
              <w:top w:val="nil"/>
              <w:left w:val="nil"/>
              <w:bottom w:val="nil"/>
              <w:right w:val="nil"/>
            </w:tcBorders>
            <w:noWrap/>
            <w:vAlign w:val="bottom"/>
            <w:hideMark/>
          </w:tcPr>
          <w:p w14:paraId="5D4639FB"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September 2026 PAYE</w:t>
            </w:r>
          </w:p>
        </w:tc>
        <w:tc>
          <w:tcPr>
            <w:tcW w:w="1020" w:type="dxa"/>
            <w:tcBorders>
              <w:top w:val="nil"/>
              <w:left w:val="nil"/>
              <w:bottom w:val="nil"/>
              <w:right w:val="nil"/>
            </w:tcBorders>
            <w:noWrap/>
            <w:vAlign w:val="bottom"/>
            <w:hideMark/>
          </w:tcPr>
          <w:p w14:paraId="6A2B2DF8" w14:textId="77777777" w:rsidR="00F90376" w:rsidRPr="00F90376" w:rsidRDefault="00F90376" w:rsidP="00F90376">
            <w:pPr>
              <w:rPr>
                <w:rFonts w:eastAsia="Times New Roman" w:cs="Calibri"/>
                <w:color w:val="000000"/>
                <w:lang w:eastAsia="en-GB"/>
              </w:rPr>
            </w:pPr>
            <w:r w:rsidRPr="00F90376">
              <w:rPr>
                <w:rFonts w:eastAsia="Times New Roman" w:cs="Calibri"/>
                <w:color w:val="000000"/>
                <w:lang w:eastAsia="en-GB"/>
              </w:rPr>
              <w:t>BACS119</w:t>
            </w:r>
          </w:p>
        </w:tc>
        <w:tc>
          <w:tcPr>
            <w:tcW w:w="1080" w:type="dxa"/>
            <w:tcBorders>
              <w:top w:val="nil"/>
              <w:left w:val="nil"/>
              <w:bottom w:val="nil"/>
              <w:right w:val="nil"/>
            </w:tcBorders>
            <w:noWrap/>
            <w:vAlign w:val="bottom"/>
            <w:hideMark/>
          </w:tcPr>
          <w:p w14:paraId="158F707E" w14:textId="77777777" w:rsidR="00F90376" w:rsidRPr="00F90376" w:rsidRDefault="00F90376" w:rsidP="00F90376">
            <w:pPr>
              <w:jc w:val="right"/>
              <w:rPr>
                <w:rFonts w:eastAsia="Times New Roman" w:cs="Calibri"/>
                <w:color w:val="000000"/>
                <w:lang w:eastAsia="en-GB"/>
              </w:rPr>
            </w:pPr>
            <w:r w:rsidRPr="00F90376">
              <w:rPr>
                <w:rFonts w:eastAsia="Times New Roman" w:cs="Calibri"/>
                <w:color w:val="000000"/>
                <w:lang w:eastAsia="en-GB"/>
              </w:rPr>
              <w:t>53.20</w:t>
            </w:r>
          </w:p>
        </w:tc>
      </w:tr>
      <w:tr w:rsidR="00F90376" w:rsidRPr="00F90376" w14:paraId="21DBDAF2" w14:textId="77777777" w:rsidTr="00F90376">
        <w:trPr>
          <w:trHeight w:val="290"/>
        </w:trPr>
        <w:tc>
          <w:tcPr>
            <w:tcW w:w="873" w:type="dxa"/>
            <w:tcBorders>
              <w:top w:val="nil"/>
              <w:left w:val="nil"/>
              <w:bottom w:val="nil"/>
              <w:right w:val="nil"/>
            </w:tcBorders>
            <w:noWrap/>
            <w:vAlign w:val="bottom"/>
            <w:hideMark/>
          </w:tcPr>
          <w:p w14:paraId="0A1BECFE" w14:textId="77777777" w:rsidR="00F90376" w:rsidRPr="00F90376" w:rsidRDefault="00F90376" w:rsidP="00F90376">
            <w:pPr>
              <w:jc w:val="right"/>
              <w:rPr>
                <w:rFonts w:eastAsia="Times New Roman" w:cs="Calibri"/>
                <w:color w:val="000000"/>
                <w:lang w:eastAsia="en-GB"/>
              </w:rPr>
            </w:pPr>
          </w:p>
        </w:tc>
        <w:tc>
          <w:tcPr>
            <w:tcW w:w="1585" w:type="dxa"/>
            <w:tcBorders>
              <w:top w:val="nil"/>
              <w:left w:val="nil"/>
              <w:bottom w:val="nil"/>
              <w:right w:val="nil"/>
            </w:tcBorders>
            <w:noWrap/>
            <w:vAlign w:val="bottom"/>
            <w:hideMark/>
          </w:tcPr>
          <w:p w14:paraId="6C5F8930" w14:textId="77777777" w:rsidR="00F90376" w:rsidRPr="00F90376" w:rsidRDefault="00F90376" w:rsidP="00F90376">
            <w:pPr>
              <w:rPr>
                <w:rFonts w:ascii="Times New Roman" w:eastAsia="Times New Roman" w:hAnsi="Times New Roman"/>
                <w:sz w:val="20"/>
                <w:szCs w:val="20"/>
                <w:lang w:eastAsia="en-GB"/>
              </w:rPr>
            </w:pPr>
          </w:p>
        </w:tc>
        <w:tc>
          <w:tcPr>
            <w:tcW w:w="3362" w:type="dxa"/>
            <w:tcBorders>
              <w:top w:val="nil"/>
              <w:left w:val="nil"/>
              <w:bottom w:val="nil"/>
              <w:right w:val="nil"/>
            </w:tcBorders>
            <w:noWrap/>
            <w:vAlign w:val="bottom"/>
            <w:hideMark/>
          </w:tcPr>
          <w:p w14:paraId="281EEA21" w14:textId="77777777" w:rsidR="00F90376" w:rsidRPr="00F90376" w:rsidRDefault="00F90376" w:rsidP="00F90376">
            <w:pPr>
              <w:rPr>
                <w:rFonts w:ascii="Times New Roman" w:eastAsia="Times New Roman" w:hAnsi="Times New Roman"/>
                <w:sz w:val="20"/>
                <w:szCs w:val="20"/>
                <w:lang w:eastAsia="en-GB"/>
              </w:rPr>
            </w:pPr>
          </w:p>
        </w:tc>
        <w:tc>
          <w:tcPr>
            <w:tcW w:w="1020" w:type="dxa"/>
            <w:tcBorders>
              <w:top w:val="nil"/>
              <w:left w:val="nil"/>
              <w:bottom w:val="nil"/>
              <w:right w:val="nil"/>
            </w:tcBorders>
            <w:noWrap/>
            <w:vAlign w:val="bottom"/>
            <w:hideMark/>
          </w:tcPr>
          <w:p w14:paraId="4508B8D9" w14:textId="77777777" w:rsidR="00F90376" w:rsidRPr="00F90376" w:rsidRDefault="00F90376" w:rsidP="00F90376">
            <w:pPr>
              <w:rPr>
                <w:rFonts w:ascii="Times New Roman" w:eastAsia="Times New Roman" w:hAnsi="Times New Roman"/>
                <w:sz w:val="20"/>
                <w:szCs w:val="20"/>
                <w:lang w:eastAsia="en-GB"/>
              </w:rPr>
            </w:pPr>
          </w:p>
        </w:tc>
        <w:tc>
          <w:tcPr>
            <w:tcW w:w="1080" w:type="dxa"/>
            <w:tcBorders>
              <w:top w:val="nil"/>
              <w:left w:val="nil"/>
              <w:bottom w:val="nil"/>
              <w:right w:val="nil"/>
            </w:tcBorders>
            <w:noWrap/>
            <w:vAlign w:val="bottom"/>
            <w:hideMark/>
          </w:tcPr>
          <w:p w14:paraId="7AA833E5" w14:textId="77777777" w:rsidR="00F90376" w:rsidRPr="00F90376" w:rsidRDefault="00F90376" w:rsidP="00F90376">
            <w:pPr>
              <w:rPr>
                <w:rFonts w:ascii="Times New Roman" w:eastAsia="Times New Roman" w:hAnsi="Times New Roman"/>
                <w:sz w:val="20"/>
                <w:szCs w:val="20"/>
                <w:lang w:eastAsia="en-GB"/>
              </w:rPr>
            </w:pPr>
          </w:p>
        </w:tc>
      </w:tr>
      <w:tr w:rsidR="00F90376" w:rsidRPr="00F90376" w14:paraId="23BE0245" w14:textId="77777777" w:rsidTr="00F90376">
        <w:trPr>
          <w:trHeight w:val="290"/>
        </w:trPr>
        <w:tc>
          <w:tcPr>
            <w:tcW w:w="873" w:type="dxa"/>
            <w:tcBorders>
              <w:top w:val="nil"/>
              <w:left w:val="nil"/>
              <w:bottom w:val="nil"/>
              <w:right w:val="nil"/>
            </w:tcBorders>
            <w:noWrap/>
            <w:vAlign w:val="bottom"/>
            <w:hideMark/>
          </w:tcPr>
          <w:p w14:paraId="0A6B280B" w14:textId="77777777" w:rsidR="00F90376" w:rsidRPr="00F90376" w:rsidRDefault="00F90376" w:rsidP="00F90376">
            <w:pPr>
              <w:rPr>
                <w:rFonts w:ascii="Times New Roman" w:eastAsia="Times New Roman" w:hAnsi="Times New Roman"/>
                <w:sz w:val="20"/>
                <w:szCs w:val="20"/>
                <w:lang w:eastAsia="en-GB"/>
              </w:rPr>
            </w:pPr>
          </w:p>
        </w:tc>
        <w:tc>
          <w:tcPr>
            <w:tcW w:w="1585" w:type="dxa"/>
            <w:tcBorders>
              <w:top w:val="nil"/>
              <w:left w:val="nil"/>
              <w:bottom w:val="nil"/>
              <w:right w:val="nil"/>
            </w:tcBorders>
            <w:noWrap/>
            <w:vAlign w:val="bottom"/>
            <w:hideMark/>
          </w:tcPr>
          <w:p w14:paraId="4BEBF554" w14:textId="77777777" w:rsidR="00F90376" w:rsidRPr="00F90376" w:rsidRDefault="00F90376" w:rsidP="00F90376">
            <w:pPr>
              <w:rPr>
                <w:rFonts w:ascii="Times New Roman" w:eastAsia="Times New Roman" w:hAnsi="Times New Roman"/>
                <w:sz w:val="20"/>
                <w:szCs w:val="20"/>
                <w:lang w:eastAsia="en-GB"/>
              </w:rPr>
            </w:pPr>
          </w:p>
        </w:tc>
        <w:tc>
          <w:tcPr>
            <w:tcW w:w="3362" w:type="dxa"/>
            <w:tcBorders>
              <w:top w:val="nil"/>
              <w:left w:val="nil"/>
              <w:bottom w:val="nil"/>
              <w:right w:val="nil"/>
            </w:tcBorders>
            <w:noWrap/>
            <w:vAlign w:val="bottom"/>
            <w:hideMark/>
          </w:tcPr>
          <w:p w14:paraId="362F6E5C" w14:textId="77777777" w:rsidR="00F90376" w:rsidRPr="00F90376" w:rsidRDefault="00F90376" w:rsidP="00F90376">
            <w:pPr>
              <w:rPr>
                <w:rFonts w:eastAsia="Times New Roman" w:cs="Calibri"/>
                <w:b/>
                <w:bCs/>
                <w:color w:val="000000"/>
                <w:lang w:eastAsia="en-GB"/>
              </w:rPr>
            </w:pPr>
            <w:r w:rsidRPr="00F90376">
              <w:rPr>
                <w:rFonts w:eastAsia="Times New Roman" w:cs="Calibri"/>
                <w:b/>
                <w:bCs/>
                <w:color w:val="000000"/>
                <w:lang w:eastAsia="en-GB"/>
              </w:rPr>
              <w:t>Total amount requested</w:t>
            </w:r>
          </w:p>
        </w:tc>
        <w:tc>
          <w:tcPr>
            <w:tcW w:w="1020" w:type="dxa"/>
            <w:tcBorders>
              <w:top w:val="nil"/>
              <w:left w:val="nil"/>
              <w:bottom w:val="nil"/>
              <w:right w:val="nil"/>
            </w:tcBorders>
            <w:noWrap/>
            <w:vAlign w:val="bottom"/>
            <w:hideMark/>
          </w:tcPr>
          <w:p w14:paraId="54A986E7" w14:textId="77777777" w:rsidR="00F90376" w:rsidRPr="00F90376" w:rsidRDefault="00F90376" w:rsidP="00F90376">
            <w:pPr>
              <w:rPr>
                <w:rFonts w:eastAsia="Times New Roman" w:cs="Calibri"/>
                <w:b/>
                <w:bCs/>
                <w:color w:val="000000"/>
                <w:lang w:eastAsia="en-GB"/>
              </w:rPr>
            </w:pPr>
          </w:p>
        </w:tc>
        <w:tc>
          <w:tcPr>
            <w:tcW w:w="1080" w:type="dxa"/>
            <w:tcBorders>
              <w:top w:val="nil"/>
              <w:left w:val="nil"/>
              <w:bottom w:val="nil"/>
              <w:right w:val="nil"/>
            </w:tcBorders>
            <w:noWrap/>
            <w:vAlign w:val="bottom"/>
            <w:hideMark/>
          </w:tcPr>
          <w:p w14:paraId="06A930B3" w14:textId="77777777" w:rsidR="00F90376" w:rsidRPr="00F90376" w:rsidRDefault="00F90376" w:rsidP="00F90376">
            <w:pPr>
              <w:jc w:val="right"/>
              <w:rPr>
                <w:rFonts w:eastAsia="Times New Roman" w:cs="Calibri"/>
                <w:b/>
                <w:bCs/>
                <w:color w:val="000000"/>
                <w:lang w:eastAsia="en-GB"/>
              </w:rPr>
            </w:pPr>
            <w:r w:rsidRPr="00F90376">
              <w:rPr>
                <w:rFonts w:eastAsia="Times New Roman" w:cs="Calibri"/>
                <w:b/>
                <w:bCs/>
                <w:color w:val="000000"/>
                <w:lang w:eastAsia="en-GB"/>
              </w:rPr>
              <w:t>845.03</w:t>
            </w:r>
          </w:p>
        </w:tc>
      </w:tr>
    </w:tbl>
    <w:p w14:paraId="1672E660" w14:textId="77777777" w:rsidR="00F90376" w:rsidRDefault="00F90376" w:rsidP="00223794">
      <w:pPr>
        <w:jc w:val="right"/>
        <w:rPr>
          <w:rFonts w:ascii="Times New Roman" w:hAnsi="Times New Roman"/>
          <w:b/>
          <w:bCs/>
          <w:sz w:val="24"/>
          <w:szCs w:val="24"/>
        </w:rPr>
      </w:pPr>
    </w:p>
    <w:p w14:paraId="7E9DF0FE" w14:textId="38C1530B" w:rsidR="00C05214" w:rsidRDefault="00C05214" w:rsidP="00223794">
      <w:pPr>
        <w:jc w:val="right"/>
        <w:rPr>
          <w:rFonts w:ascii="Times New Roman" w:hAnsi="Times New Roman"/>
          <w:b/>
          <w:bCs/>
          <w:sz w:val="24"/>
          <w:szCs w:val="24"/>
        </w:rPr>
      </w:pPr>
      <w:r>
        <w:rPr>
          <w:rFonts w:ascii="Times New Roman" w:hAnsi="Times New Roman"/>
          <w:b/>
          <w:bCs/>
          <w:sz w:val="24"/>
          <w:szCs w:val="24"/>
        </w:rPr>
        <w:t>Item 7(c)</w:t>
      </w:r>
    </w:p>
    <w:p w14:paraId="2301FB26" w14:textId="77777777" w:rsidR="00C05214" w:rsidRPr="00C05214" w:rsidRDefault="00C05214" w:rsidP="00223794">
      <w:pPr>
        <w:jc w:val="right"/>
        <w:rPr>
          <w:rFonts w:ascii="Times New Roman" w:hAnsi="Times New Roman"/>
          <w:b/>
          <w:bCs/>
          <w:sz w:val="24"/>
          <w:szCs w:val="24"/>
        </w:rPr>
      </w:pPr>
    </w:p>
    <w:tbl>
      <w:tblPr>
        <w:tblW w:w="8000" w:type="dxa"/>
        <w:tblLook w:val="04A0" w:firstRow="1" w:lastRow="0" w:firstColumn="1" w:lastColumn="0" w:noHBand="0" w:noVBand="1"/>
      </w:tblPr>
      <w:tblGrid>
        <w:gridCol w:w="997"/>
        <w:gridCol w:w="1692"/>
        <w:gridCol w:w="2040"/>
        <w:gridCol w:w="1380"/>
        <w:gridCol w:w="1053"/>
        <w:gridCol w:w="1056"/>
      </w:tblGrid>
      <w:tr w:rsidR="00C05214" w:rsidRPr="00C05214" w14:paraId="0A29F947" w14:textId="77777777" w:rsidTr="00C05214">
        <w:trPr>
          <w:trHeight w:val="290"/>
        </w:trPr>
        <w:tc>
          <w:tcPr>
            <w:tcW w:w="2620" w:type="dxa"/>
            <w:gridSpan w:val="2"/>
            <w:tcBorders>
              <w:top w:val="nil"/>
              <w:left w:val="nil"/>
              <w:bottom w:val="nil"/>
              <w:right w:val="nil"/>
            </w:tcBorders>
            <w:noWrap/>
            <w:vAlign w:val="bottom"/>
            <w:hideMark/>
          </w:tcPr>
          <w:p w14:paraId="75D07FE8" w14:textId="77777777" w:rsidR="00C05214" w:rsidRPr="00C05214" w:rsidRDefault="00C05214" w:rsidP="00C05214">
            <w:pPr>
              <w:rPr>
                <w:rFonts w:eastAsia="Times New Roman" w:cs="Calibri"/>
                <w:b/>
                <w:bCs/>
                <w:color w:val="000000"/>
                <w:lang w:eastAsia="en-GB"/>
              </w:rPr>
            </w:pPr>
            <w:r w:rsidRPr="00C05214">
              <w:rPr>
                <w:rFonts w:eastAsia="Times New Roman" w:cs="Calibri"/>
                <w:b/>
                <w:bCs/>
                <w:color w:val="000000"/>
                <w:lang w:eastAsia="en-GB"/>
              </w:rPr>
              <w:t>Reconciliation of Accounts</w:t>
            </w:r>
          </w:p>
        </w:tc>
        <w:tc>
          <w:tcPr>
            <w:tcW w:w="2040" w:type="dxa"/>
            <w:tcBorders>
              <w:top w:val="nil"/>
              <w:left w:val="nil"/>
              <w:bottom w:val="nil"/>
              <w:right w:val="nil"/>
            </w:tcBorders>
            <w:noWrap/>
            <w:vAlign w:val="bottom"/>
            <w:hideMark/>
          </w:tcPr>
          <w:p w14:paraId="5AC7EBFA" w14:textId="77777777" w:rsidR="00C05214" w:rsidRPr="00C05214" w:rsidRDefault="00C05214" w:rsidP="00C05214">
            <w:pPr>
              <w:rPr>
                <w:rFonts w:eastAsia="Times New Roman" w:cs="Calibri"/>
                <w:b/>
                <w:bCs/>
                <w:color w:val="000000"/>
                <w:lang w:eastAsia="en-GB"/>
              </w:rPr>
            </w:pPr>
          </w:p>
        </w:tc>
        <w:tc>
          <w:tcPr>
            <w:tcW w:w="1380" w:type="dxa"/>
            <w:tcBorders>
              <w:top w:val="nil"/>
              <w:left w:val="nil"/>
              <w:bottom w:val="nil"/>
              <w:right w:val="nil"/>
            </w:tcBorders>
            <w:noWrap/>
            <w:vAlign w:val="bottom"/>
            <w:hideMark/>
          </w:tcPr>
          <w:p w14:paraId="42B4CA09" w14:textId="77777777" w:rsidR="00C05214" w:rsidRPr="00C05214" w:rsidRDefault="00C05214" w:rsidP="00C05214">
            <w:pPr>
              <w:rPr>
                <w:rFonts w:ascii="Times New Roman" w:eastAsia="Times New Roman" w:hAnsi="Times New Roman"/>
                <w:sz w:val="20"/>
                <w:szCs w:val="20"/>
                <w:lang w:eastAsia="en-GB"/>
              </w:rPr>
            </w:pPr>
          </w:p>
        </w:tc>
        <w:tc>
          <w:tcPr>
            <w:tcW w:w="1020" w:type="dxa"/>
            <w:tcBorders>
              <w:top w:val="nil"/>
              <w:left w:val="nil"/>
              <w:bottom w:val="nil"/>
              <w:right w:val="nil"/>
            </w:tcBorders>
            <w:noWrap/>
            <w:vAlign w:val="bottom"/>
            <w:hideMark/>
          </w:tcPr>
          <w:p w14:paraId="2CB78A8C" w14:textId="77777777" w:rsidR="00C05214" w:rsidRPr="00C05214" w:rsidRDefault="00C05214" w:rsidP="00C05214">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184AD715" w14:textId="77777777" w:rsidR="00C05214" w:rsidRPr="00C05214" w:rsidRDefault="00C05214" w:rsidP="00C05214">
            <w:pPr>
              <w:rPr>
                <w:rFonts w:ascii="Times New Roman" w:eastAsia="Times New Roman" w:hAnsi="Times New Roman"/>
                <w:sz w:val="20"/>
                <w:szCs w:val="20"/>
                <w:lang w:eastAsia="en-GB"/>
              </w:rPr>
            </w:pPr>
          </w:p>
        </w:tc>
      </w:tr>
      <w:tr w:rsidR="00C05214" w:rsidRPr="00C05214" w14:paraId="3D6F2451" w14:textId="77777777" w:rsidTr="00C05214">
        <w:trPr>
          <w:trHeight w:val="290"/>
        </w:trPr>
        <w:tc>
          <w:tcPr>
            <w:tcW w:w="928" w:type="dxa"/>
            <w:tcBorders>
              <w:top w:val="nil"/>
              <w:left w:val="nil"/>
              <w:bottom w:val="nil"/>
              <w:right w:val="nil"/>
            </w:tcBorders>
            <w:noWrap/>
            <w:vAlign w:val="bottom"/>
            <w:hideMark/>
          </w:tcPr>
          <w:p w14:paraId="074CD890" w14:textId="77777777" w:rsidR="00C05214" w:rsidRPr="00C05214" w:rsidRDefault="00C05214" w:rsidP="00C05214">
            <w:pPr>
              <w:rPr>
                <w:rFonts w:ascii="Times New Roman" w:eastAsia="Times New Roman" w:hAnsi="Times New Roman"/>
                <w:sz w:val="20"/>
                <w:szCs w:val="20"/>
                <w:lang w:eastAsia="en-GB"/>
              </w:rPr>
            </w:pPr>
          </w:p>
        </w:tc>
        <w:tc>
          <w:tcPr>
            <w:tcW w:w="1692" w:type="dxa"/>
            <w:tcBorders>
              <w:top w:val="nil"/>
              <w:left w:val="nil"/>
              <w:bottom w:val="nil"/>
              <w:right w:val="nil"/>
            </w:tcBorders>
            <w:noWrap/>
            <w:vAlign w:val="bottom"/>
            <w:hideMark/>
          </w:tcPr>
          <w:p w14:paraId="2A1CAF88" w14:textId="77777777" w:rsidR="00C05214" w:rsidRPr="00C05214" w:rsidRDefault="00C05214" w:rsidP="00C05214">
            <w:pPr>
              <w:rPr>
                <w:rFonts w:ascii="Times New Roman" w:eastAsia="Times New Roman" w:hAnsi="Times New Roman"/>
                <w:sz w:val="20"/>
                <w:szCs w:val="20"/>
                <w:lang w:eastAsia="en-GB"/>
              </w:rPr>
            </w:pPr>
          </w:p>
        </w:tc>
        <w:tc>
          <w:tcPr>
            <w:tcW w:w="2040" w:type="dxa"/>
            <w:tcBorders>
              <w:top w:val="nil"/>
              <w:left w:val="nil"/>
              <w:bottom w:val="nil"/>
              <w:right w:val="nil"/>
            </w:tcBorders>
            <w:noWrap/>
            <w:vAlign w:val="bottom"/>
            <w:hideMark/>
          </w:tcPr>
          <w:p w14:paraId="2986B61F" w14:textId="77777777" w:rsidR="00C05214" w:rsidRPr="00C05214" w:rsidRDefault="00C05214" w:rsidP="00C05214">
            <w:pPr>
              <w:rPr>
                <w:rFonts w:ascii="Times New Roman" w:eastAsia="Times New Roman" w:hAnsi="Times New Roman"/>
                <w:sz w:val="20"/>
                <w:szCs w:val="20"/>
                <w:lang w:eastAsia="en-GB"/>
              </w:rPr>
            </w:pPr>
          </w:p>
        </w:tc>
        <w:tc>
          <w:tcPr>
            <w:tcW w:w="1380" w:type="dxa"/>
            <w:tcBorders>
              <w:top w:val="nil"/>
              <w:left w:val="nil"/>
              <w:bottom w:val="nil"/>
              <w:right w:val="nil"/>
            </w:tcBorders>
            <w:noWrap/>
            <w:vAlign w:val="bottom"/>
            <w:hideMark/>
          </w:tcPr>
          <w:p w14:paraId="30058234" w14:textId="77777777" w:rsidR="00C05214" w:rsidRPr="00C05214" w:rsidRDefault="00C05214" w:rsidP="00C05214">
            <w:pPr>
              <w:rPr>
                <w:rFonts w:ascii="Times New Roman" w:eastAsia="Times New Roman" w:hAnsi="Times New Roman"/>
                <w:sz w:val="20"/>
                <w:szCs w:val="20"/>
                <w:lang w:eastAsia="en-GB"/>
              </w:rPr>
            </w:pPr>
          </w:p>
        </w:tc>
        <w:tc>
          <w:tcPr>
            <w:tcW w:w="1020" w:type="dxa"/>
            <w:tcBorders>
              <w:top w:val="nil"/>
              <w:left w:val="nil"/>
              <w:bottom w:val="nil"/>
              <w:right w:val="nil"/>
            </w:tcBorders>
            <w:noWrap/>
            <w:vAlign w:val="bottom"/>
            <w:hideMark/>
          </w:tcPr>
          <w:p w14:paraId="5E60CE8B" w14:textId="77777777" w:rsidR="00C05214" w:rsidRPr="00C05214" w:rsidRDefault="00C05214" w:rsidP="00C05214">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42E0998A" w14:textId="77777777" w:rsidR="00C05214" w:rsidRPr="00C05214" w:rsidRDefault="00C05214" w:rsidP="00C05214">
            <w:pPr>
              <w:rPr>
                <w:rFonts w:ascii="Times New Roman" w:eastAsia="Times New Roman" w:hAnsi="Times New Roman"/>
                <w:sz w:val="20"/>
                <w:szCs w:val="20"/>
                <w:lang w:eastAsia="en-GB"/>
              </w:rPr>
            </w:pPr>
          </w:p>
        </w:tc>
      </w:tr>
      <w:tr w:rsidR="00C05214" w:rsidRPr="00C05214" w14:paraId="0DD20BFB" w14:textId="77777777" w:rsidTr="00C05214">
        <w:trPr>
          <w:trHeight w:val="290"/>
        </w:trPr>
        <w:tc>
          <w:tcPr>
            <w:tcW w:w="2620" w:type="dxa"/>
            <w:gridSpan w:val="2"/>
            <w:tcBorders>
              <w:top w:val="nil"/>
              <w:left w:val="nil"/>
              <w:bottom w:val="nil"/>
              <w:right w:val="nil"/>
            </w:tcBorders>
            <w:noWrap/>
            <w:vAlign w:val="bottom"/>
            <w:hideMark/>
          </w:tcPr>
          <w:p w14:paraId="6BD10174" w14:textId="77777777" w:rsidR="00C05214" w:rsidRPr="00C05214" w:rsidRDefault="00C05214" w:rsidP="00C05214">
            <w:pPr>
              <w:rPr>
                <w:rFonts w:eastAsia="Times New Roman" w:cs="Calibri"/>
                <w:color w:val="000000"/>
                <w:lang w:eastAsia="en-GB"/>
              </w:rPr>
            </w:pPr>
            <w:r w:rsidRPr="00C05214">
              <w:rPr>
                <w:rFonts w:eastAsia="Times New Roman" w:cs="Calibri"/>
                <w:color w:val="000000"/>
                <w:lang w:eastAsia="en-GB"/>
              </w:rPr>
              <w:t>Balance b/</w:t>
            </w:r>
            <w:proofErr w:type="spellStart"/>
            <w:r w:rsidRPr="00C05214">
              <w:rPr>
                <w:rFonts w:eastAsia="Times New Roman" w:cs="Calibri"/>
                <w:color w:val="000000"/>
                <w:lang w:eastAsia="en-GB"/>
              </w:rPr>
              <w:t>fwd</w:t>
            </w:r>
            <w:proofErr w:type="spellEnd"/>
          </w:p>
        </w:tc>
        <w:tc>
          <w:tcPr>
            <w:tcW w:w="2040" w:type="dxa"/>
            <w:tcBorders>
              <w:top w:val="nil"/>
              <w:left w:val="nil"/>
              <w:bottom w:val="nil"/>
              <w:right w:val="nil"/>
            </w:tcBorders>
            <w:noWrap/>
            <w:vAlign w:val="bottom"/>
            <w:hideMark/>
          </w:tcPr>
          <w:p w14:paraId="4C31AAAA" w14:textId="77777777" w:rsidR="00C05214" w:rsidRPr="00C05214" w:rsidRDefault="00C05214" w:rsidP="00C05214">
            <w:pPr>
              <w:rPr>
                <w:rFonts w:eastAsia="Times New Roman" w:cs="Calibri"/>
                <w:color w:val="000000"/>
                <w:lang w:eastAsia="en-GB"/>
              </w:rPr>
            </w:pPr>
            <w:r w:rsidRPr="00C05214">
              <w:rPr>
                <w:rFonts w:eastAsia="Times New Roman" w:cs="Calibri"/>
                <w:color w:val="000000"/>
                <w:lang w:eastAsia="en-GB"/>
              </w:rPr>
              <w:t>From 31.03.26</w:t>
            </w:r>
          </w:p>
        </w:tc>
        <w:tc>
          <w:tcPr>
            <w:tcW w:w="1380" w:type="dxa"/>
            <w:tcBorders>
              <w:top w:val="nil"/>
              <w:left w:val="nil"/>
              <w:bottom w:val="nil"/>
              <w:right w:val="nil"/>
            </w:tcBorders>
            <w:noWrap/>
            <w:vAlign w:val="bottom"/>
            <w:hideMark/>
          </w:tcPr>
          <w:p w14:paraId="286D0869" w14:textId="77777777" w:rsidR="00C05214" w:rsidRPr="00C05214" w:rsidRDefault="00C05214" w:rsidP="00C05214">
            <w:pPr>
              <w:rPr>
                <w:rFonts w:eastAsia="Times New Roman" w:cs="Calibri"/>
                <w:color w:val="000000"/>
                <w:lang w:eastAsia="en-GB"/>
              </w:rPr>
            </w:pPr>
          </w:p>
        </w:tc>
        <w:tc>
          <w:tcPr>
            <w:tcW w:w="1020" w:type="dxa"/>
            <w:tcBorders>
              <w:top w:val="nil"/>
              <w:left w:val="nil"/>
              <w:bottom w:val="nil"/>
              <w:right w:val="nil"/>
            </w:tcBorders>
            <w:noWrap/>
            <w:vAlign w:val="bottom"/>
            <w:hideMark/>
          </w:tcPr>
          <w:p w14:paraId="79E87703" w14:textId="77777777" w:rsidR="00C05214" w:rsidRPr="00C05214" w:rsidRDefault="00C05214" w:rsidP="00C05214">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662AAA3E" w14:textId="77777777" w:rsidR="00C05214" w:rsidRPr="00C05214" w:rsidRDefault="00C05214" w:rsidP="00C05214">
            <w:pPr>
              <w:jc w:val="right"/>
              <w:rPr>
                <w:rFonts w:eastAsia="Times New Roman" w:cs="Calibri"/>
                <w:color w:val="000000"/>
                <w:lang w:eastAsia="en-GB"/>
              </w:rPr>
            </w:pPr>
            <w:r w:rsidRPr="00C05214">
              <w:rPr>
                <w:rFonts w:eastAsia="Times New Roman" w:cs="Calibri"/>
                <w:color w:val="000000"/>
                <w:lang w:eastAsia="en-GB"/>
              </w:rPr>
              <w:t>21673.91</w:t>
            </w:r>
          </w:p>
        </w:tc>
      </w:tr>
      <w:tr w:rsidR="00C05214" w:rsidRPr="00C05214" w14:paraId="067BDD83" w14:textId="77777777" w:rsidTr="00C05214">
        <w:trPr>
          <w:trHeight w:val="290"/>
        </w:trPr>
        <w:tc>
          <w:tcPr>
            <w:tcW w:w="928" w:type="dxa"/>
            <w:tcBorders>
              <w:top w:val="nil"/>
              <w:left w:val="nil"/>
              <w:bottom w:val="nil"/>
              <w:right w:val="nil"/>
            </w:tcBorders>
            <w:noWrap/>
            <w:vAlign w:val="bottom"/>
            <w:hideMark/>
          </w:tcPr>
          <w:p w14:paraId="4E224E89" w14:textId="77777777" w:rsidR="00C05214" w:rsidRPr="00C05214" w:rsidRDefault="00C05214" w:rsidP="00C05214">
            <w:pPr>
              <w:jc w:val="right"/>
              <w:rPr>
                <w:rFonts w:eastAsia="Times New Roman" w:cs="Calibri"/>
                <w:color w:val="000000"/>
                <w:lang w:eastAsia="en-GB"/>
              </w:rPr>
            </w:pPr>
          </w:p>
        </w:tc>
        <w:tc>
          <w:tcPr>
            <w:tcW w:w="1692" w:type="dxa"/>
            <w:tcBorders>
              <w:top w:val="nil"/>
              <w:left w:val="nil"/>
              <w:bottom w:val="nil"/>
              <w:right w:val="nil"/>
            </w:tcBorders>
            <w:noWrap/>
            <w:vAlign w:val="bottom"/>
            <w:hideMark/>
          </w:tcPr>
          <w:p w14:paraId="152BBA02" w14:textId="77777777" w:rsidR="00C05214" w:rsidRPr="00C05214" w:rsidRDefault="00C05214" w:rsidP="00C05214">
            <w:pPr>
              <w:rPr>
                <w:rFonts w:ascii="Times New Roman" w:eastAsia="Times New Roman" w:hAnsi="Times New Roman"/>
                <w:sz w:val="20"/>
                <w:szCs w:val="20"/>
                <w:lang w:eastAsia="en-GB"/>
              </w:rPr>
            </w:pPr>
          </w:p>
        </w:tc>
        <w:tc>
          <w:tcPr>
            <w:tcW w:w="2040" w:type="dxa"/>
            <w:tcBorders>
              <w:top w:val="nil"/>
              <w:left w:val="nil"/>
              <w:bottom w:val="nil"/>
              <w:right w:val="nil"/>
            </w:tcBorders>
            <w:noWrap/>
            <w:vAlign w:val="bottom"/>
            <w:hideMark/>
          </w:tcPr>
          <w:p w14:paraId="498BA934" w14:textId="77777777" w:rsidR="00C05214" w:rsidRPr="00C05214" w:rsidRDefault="00C05214" w:rsidP="00C05214">
            <w:pPr>
              <w:rPr>
                <w:rFonts w:ascii="Times New Roman" w:eastAsia="Times New Roman" w:hAnsi="Times New Roman"/>
                <w:sz w:val="20"/>
                <w:szCs w:val="20"/>
                <w:lang w:eastAsia="en-GB"/>
              </w:rPr>
            </w:pPr>
          </w:p>
        </w:tc>
        <w:tc>
          <w:tcPr>
            <w:tcW w:w="1380" w:type="dxa"/>
            <w:tcBorders>
              <w:top w:val="nil"/>
              <w:left w:val="nil"/>
              <w:bottom w:val="nil"/>
              <w:right w:val="nil"/>
            </w:tcBorders>
            <w:noWrap/>
            <w:vAlign w:val="bottom"/>
            <w:hideMark/>
          </w:tcPr>
          <w:p w14:paraId="0DE71EDD" w14:textId="77777777" w:rsidR="00C05214" w:rsidRPr="00C05214" w:rsidRDefault="00C05214" w:rsidP="00C05214">
            <w:pPr>
              <w:rPr>
                <w:rFonts w:ascii="Times New Roman" w:eastAsia="Times New Roman" w:hAnsi="Times New Roman"/>
                <w:sz w:val="20"/>
                <w:szCs w:val="20"/>
                <w:lang w:eastAsia="en-GB"/>
              </w:rPr>
            </w:pPr>
          </w:p>
        </w:tc>
        <w:tc>
          <w:tcPr>
            <w:tcW w:w="1020" w:type="dxa"/>
            <w:tcBorders>
              <w:top w:val="nil"/>
              <w:left w:val="nil"/>
              <w:bottom w:val="nil"/>
              <w:right w:val="nil"/>
            </w:tcBorders>
            <w:noWrap/>
            <w:vAlign w:val="bottom"/>
            <w:hideMark/>
          </w:tcPr>
          <w:p w14:paraId="7697B822" w14:textId="77777777" w:rsidR="00C05214" w:rsidRPr="00C05214" w:rsidRDefault="00C05214" w:rsidP="00C05214">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357FE4DE" w14:textId="77777777" w:rsidR="00C05214" w:rsidRPr="00C05214" w:rsidRDefault="00C05214" w:rsidP="00C05214">
            <w:pPr>
              <w:rPr>
                <w:rFonts w:ascii="Times New Roman" w:eastAsia="Times New Roman" w:hAnsi="Times New Roman"/>
                <w:sz w:val="20"/>
                <w:szCs w:val="20"/>
                <w:lang w:eastAsia="en-GB"/>
              </w:rPr>
            </w:pPr>
          </w:p>
        </w:tc>
      </w:tr>
      <w:tr w:rsidR="00C05214" w:rsidRPr="00C05214" w14:paraId="4C4A8231" w14:textId="77777777" w:rsidTr="00C05214">
        <w:trPr>
          <w:trHeight w:val="290"/>
        </w:trPr>
        <w:tc>
          <w:tcPr>
            <w:tcW w:w="928" w:type="dxa"/>
            <w:tcBorders>
              <w:top w:val="nil"/>
              <w:left w:val="nil"/>
              <w:bottom w:val="nil"/>
              <w:right w:val="nil"/>
            </w:tcBorders>
            <w:noWrap/>
            <w:vAlign w:val="bottom"/>
            <w:hideMark/>
          </w:tcPr>
          <w:p w14:paraId="58ED9B4B" w14:textId="77777777" w:rsidR="00C05214" w:rsidRPr="00C05214" w:rsidRDefault="00C05214" w:rsidP="00C05214">
            <w:pPr>
              <w:rPr>
                <w:rFonts w:ascii="Times New Roman" w:eastAsia="Times New Roman" w:hAnsi="Times New Roman"/>
                <w:sz w:val="20"/>
                <w:szCs w:val="20"/>
                <w:lang w:eastAsia="en-GB"/>
              </w:rPr>
            </w:pPr>
          </w:p>
        </w:tc>
        <w:tc>
          <w:tcPr>
            <w:tcW w:w="1692" w:type="dxa"/>
            <w:tcBorders>
              <w:top w:val="nil"/>
              <w:left w:val="nil"/>
              <w:bottom w:val="nil"/>
              <w:right w:val="nil"/>
            </w:tcBorders>
            <w:noWrap/>
            <w:vAlign w:val="bottom"/>
            <w:hideMark/>
          </w:tcPr>
          <w:p w14:paraId="2E6B68A2" w14:textId="77777777" w:rsidR="00C05214" w:rsidRPr="00C05214" w:rsidRDefault="00C05214" w:rsidP="00C05214">
            <w:pPr>
              <w:rPr>
                <w:rFonts w:eastAsia="Times New Roman" w:cs="Calibri"/>
                <w:color w:val="000000"/>
                <w:lang w:eastAsia="en-GB"/>
              </w:rPr>
            </w:pPr>
            <w:r w:rsidRPr="00C05214">
              <w:rPr>
                <w:rFonts w:eastAsia="Times New Roman" w:cs="Calibri"/>
                <w:color w:val="000000"/>
                <w:lang w:eastAsia="en-GB"/>
              </w:rPr>
              <w:t>Add:</w:t>
            </w:r>
          </w:p>
        </w:tc>
        <w:tc>
          <w:tcPr>
            <w:tcW w:w="2040" w:type="dxa"/>
            <w:tcBorders>
              <w:top w:val="nil"/>
              <w:left w:val="nil"/>
              <w:bottom w:val="nil"/>
              <w:right w:val="nil"/>
            </w:tcBorders>
            <w:noWrap/>
            <w:vAlign w:val="bottom"/>
            <w:hideMark/>
          </w:tcPr>
          <w:p w14:paraId="6999E744" w14:textId="77777777" w:rsidR="00C05214" w:rsidRPr="00C05214" w:rsidRDefault="00C05214" w:rsidP="00C05214">
            <w:pPr>
              <w:rPr>
                <w:rFonts w:eastAsia="Times New Roman" w:cs="Calibri"/>
                <w:color w:val="000000"/>
                <w:lang w:eastAsia="en-GB"/>
              </w:rPr>
            </w:pPr>
            <w:r w:rsidRPr="00C05214">
              <w:rPr>
                <w:rFonts w:eastAsia="Times New Roman" w:cs="Calibri"/>
                <w:color w:val="000000"/>
                <w:lang w:eastAsia="en-GB"/>
              </w:rPr>
              <w:t>Income year to date</w:t>
            </w:r>
          </w:p>
        </w:tc>
        <w:tc>
          <w:tcPr>
            <w:tcW w:w="1380" w:type="dxa"/>
            <w:tcBorders>
              <w:top w:val="nil"/>
              <w:left w:val="nil"/>
              <w:bottom w:val="nil"/>
              <w:right w:val="nil"/>
            </w:tcBorders>
            <w:noWrap/>
            <w:vAlign w:val="bottom"/>
            <w:hideMark/>
          </w:tcPr>
          <w:p w14:paraId="504A026E" w14:textId="77777777" w:rsidR="00C05214" w:rsidRPr="00C05214" w:rsidRDefault="00C05214" w:rsidP="00C05214">
            <w:pPr>
              <w:rPr>
                <w:rFonts w:eastAsia="Times New Roman" w:cs="Calibri"/>
                <w:color w:val="000000"/>
                <w:lang w:eastAsia="en-GB"/>
              </w:rPr>
            </w:pPr>
          </w:p>
        </w:tc>
        <w:tc>
          <w:tcPr>
            <w:tcW w:w="1020" w:type="dxa"/>
            <w:tcBorders>
              <w:top w:val="nil"/>
              <w:left w:val="nil"/>
              <w:bottom w:val="nil"/>
              <w:right w:val="nil"/>
            </w:tcBorders>
            <w:noWrap/>
            <w:vAlign w:val="bottom"/>
            <w:hideMark/>
          </w:tcPr>
          <w:p w14:paraId="424C10ED" w14:textId="77777777" w:rsidR="00C05214" w:rsidRPr="00C05214" w:rsidRDefault="00C05214" w:rsidP="00C05214">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7B321B34" w14:textId="77777777" w:rsidR="00C05214" w:rsidRPr="00C05214" w:rsidRDefault="00C05214" w:rsidP="00C05214">
            <w:pPr>
              <w:jc w:val="right"/>
              <w:rPr>
                <w:rFonts w:eastAsia="Times New Roman" w:cs="Calibri"/>
                <w:color w:val="000000"/>
                <w:lang w:eastAsia="en-GB"/>
              </w:rPr>
            </w:pPr>
            <w:r w:rsidRPr="00C05214">
              <w:rPr>
                <w:rFonts w:eastAsia="Times New Roman" w:cs="Calibri"/>
                <w:color w:val="000000"/>
                <w:lang w:eastAsia="en-GB"/>
              </w:rPr>
              <w:t>3392.12</w:t>
            </w:r>
          </w:p>
        </w:tc>
      </w:tr>
      <w:tr w:rsidR="00C05214" w:rsidRPr="00C05214" w14:paraId="7D13BEE7" w14:textId="77777777" w:rsidTr="00C05214">
        <w:trPr>
          <w:trHeight w:val="290"/>
        </w:trPr>
        <w:tc>
          <w:tcPr>
            <w:tcW w:w="928" w:type="dxa"/>
            <w:tcBorders>
              <w:top w:val="nil"/>
              <w:left w:val="nil"/>
              <w:bottom w:val="nil"/>
              <w:right w:val="nil"/>
            </w:tcBorders>
            <w:noWrap/>
            <w:vAlign w:val="bottom"/>
            <w:hideMark/>
          </w:tcPr>
          <w:p w14:paraId="617165A5" w14:textId="77777777" w:rsidR="00C05214" w:rsidRPr="00C05214" w:rsidRDefault="00C05214" w:rsidP="00C05214">
            <w:pPr>
              <w:jc w:val="right"/>
              <w:rPr>
                <w:rFonts w:eastAsia="Times New Roman" w:cs="Calibri"/>
                <w:color w:val="000000"/>
                <w:lang w:eastAsia="en-GB"/>
              </w:rPr>
            </w:pPr>
          </w:p>
        </w:tc>
        <w:tc>
          <w:tcPr>
            <w:tcW w:w="1692" w:type="dxa"/>
            <w:tcBorders>
              <w:top w:val="nil"/>
              <w:left w:val="nil"/>
              <w:bottom w:val="nil"/>
              <w:right w:val="nil"/>
            </w:tcBorders>
            <w:noWrap/>
            <w:vAlign w:val="bottom"/>
            <w:hideMark/>
          </w:tcPr>
          <w:p w14:paraId="56554E98" w14:textId="77777777" w:rsidR="00C05214" w:rsidRPr="00C05214" w:rsidRDefault="00C05214" w:rsidP="00C05214">
            <w:pPr>
              <w:rPr>
                <w:rFonts w:eastAsia="Times New Roman" w:cs="Calibri"/>
                <w:color w:val="000000"/>
                <w:lang w:eastAsia="en-GB"/>
              </w:rPr>
            </w:pPr>
            <w:r w:rsidRPr="00C05214">
              <w:rPr>
                <w:rFonts w:eastAsia="Times New Roman" w:cs="Calibri"/>
                <w:color w:val="000000"/>
                <w:lang w:eastAsia="en-GB"/>
              </w:rPr>
              <w:t>Less:</w:t>
            </w:r>
          </w:p>
        </w:tc>
        <w:tc>
          <w:tcPr>
            <w:tcW w:w="2040" w:type="dxa"/>
            <w:tcBorders>
              <w:top w:val="nil"/>
              <w:left w:val="nil"/>
              <w:bottom w:val="nil"/>
              <w:right w:val="nil"/>
            </w:tcBorders>
            <w:noWrap/>
            <w:vAlign w:val="bottom"/>
            <w:hideMark/>
          </w:tcPr>
          <w:p w14:paraId="21B50D63" w14:textId="77777777" w:rsidR="00C05214" w:rsidRPr="00C05214" w:rsidRDefault="00C05214" w:rsidP="00C05214">
            <w:pPr>
              <w:rPr>
                <w:rFonts w:eastAsia="Times New Roman" w:cs="Calibri"/>
                <w:color w:val="000000"/>
                <w:lang w:eastAsia="en-GB"/>
              </w:rPr>
            </w:pPr>
            <w:r w:rsidRPr="00C05214">
              <w:rPr>
                <w:rFonts w:eastAsia="Times New Roman" w:cs="Calibri"/>
                <w:color w:val="000000"/>
                <w:lang w:eastAsia="en-GB"/>
              </w:rPr>
              <w:t>Expenditure to date</w:t>
            </w:r>
          </w:p>
        </w:tc>
        <w:tc>
          <w:tcPr>
            <w:tcW w:w="1380" w:type="dxa"/>
            <w:tcBorders>
              <w:top w:val="nil"/>
              <w:left w:val="nil"/>
              <w:bottom w:val="nil"/>
              <w:right w:val="nil"/>
            </w:tcBorders>
            <w:noWrap/>
            <w:vAlign w:val="bottom"/>
            <w:hideMark/>
          </w:tcPr>
          <w:p w14:paraId="39CF6595" w14:textId="77777777" w:rsidR="00C05214" w:rsidRPr="00C05214" w:rsidRDefault="00C05214" w:rsidP="00C05214">
            <w:pPr>
              <w:rPr>
                <w:rFonts w:eastAsia="Times New Roman" w:cs="Calibri"/>
                <w:color w:val="000000"/>
                <w:lang w:eastAsia="en-GB"/>
              </w:rPr>
            </w:pPr>
          </w:p>
        </w:tc>
        <w:tc>
          <w:tcPr>
            <w:tcW w:w="1020" w:type="dxa"/>
            <w:tcBorders>
              <w:top w:val="nil"/>
              <w:left w:val="nil"/>
              <w:bottom w:val="nil"/>
              <w:right w:val="nil"/>
            </w:tcBorders>
            <w:noWrap/>
            <w:vAlign w:val="bottom"/>
            <w:hideMark/>
          </w:tcPr>
          <w:p w14:paraId="6478DE11" w14:textId="77777777" w:rsidR="00C05214" w:rsidRPr="00C05214" w:rsidRDefault="00C05214" w:rsidP="00C05214">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0BEC2352" w14:textId="77777777" w:rsidR="00C05214" w:rsidRPr="00C05214" w:rsidRDefault="00C05214" w:rsidP="00C05214">
            <w:pPr>
              <w:jc w:val="right"/>
              <w:rPr>
                <w:rFonts w:eastAsia="Times New Roman" w:cs="Calibri"/>
                <w:color w:val="000000"/>
                <w:lang w:eastAsia="en-GB"/>
              </w:rPr>
            </w:pPr>
            <w:r w:rsidRPr="00C05214">
              <w:rPr>
                <w:rFonts w:eastAsia="Times New Roman" w:cs="Calibri"/>
                <w:color w:val="000000"/>
                <w:lang w:eastAsia="en-GB"/>
              </w:rPr>
              <w:t>5408.97</w:t>
            </w:r>
          </w:p>
        </w:tc>
      </w:tr>
      <w:tr w:rsidR="00C05214" w:rsidRPr="00C05214" w14:paraId="02334E91" w14:textId="77777777" w:rsidTr="00C05214">
        <w:trPr>
          <w:trHeight w:val="290"/>
        </w:trPr>
        <w:tc>
          <w:tcPr>
            <w:tcW w:w="4660" w:type="dxa"/>
            <w:gridSpan w:val="3"/>
            <w:tcBorders>
              <w:top w:val="nil"/>
              <w:left w:val="nil"/>
              <w:bottom w:val="nil"/>
              <w:right w:val="nil"/>
            </w:tcBorders>
            <w:noWrap/>
            <w:vAlign w:val="bottom"/>
            <w:hideMark/>
          </w:tcPr>
          <w:p w14:paraId="798F9402" w14:textId="77777777" w:rsidR="00C05214" w:rsidRPr="00C05214" w:rsidRDefault="00C05214" w:rsidP="00C05214">
            <w:pPr>
              <w:rPr>
                <w:rFonts w:eastAsia="Times New Roman" w:cs="Calibri"/>
                <w:b/>
                <w:bCs/>
                <w:color w:val="000000"/>
                <w:lang w:eastAsia="en-GB"/>
              </w:rPr>
            </w:pPr>
            <w:r w:rsidRPr="00C05214">
              <w:rPr>
                <w:rFonts w:eastAsia="Times New Roman" w:cs="Calibri"/>
                <w:b/>
                <w:bCs/>
                <w:color w:val="000000"/>
                <w:lang w:eastAsia="en-GB"/>
              </w:rPr>
              <w:t>Balance as at 23rd September 2026</w:t>
            </w:r>
          </w:p>
        </w:tc>
        <w:tc>
          <w:tcPr>
            <w:tcW w:w="1380" w:type="dxa"/>
            <w:tcBorders>
              <w:top w:val="nil"/>
              <w:left w:val="nil"/>
              <w:bottom w:val="nil"/>
              <w:right w:val="nil"/>
            </w:tcBorders>
            <w:noWrap/>
            <w:vAlign w:val="bottom"/>
            <w:hideMark/>
          </w:tcPr>
          <w:p w14:paraId="142E06BE" w14:textId="77777777" w:rsidR="00C05214" w:rsidRPr="00C05214" w:rsidRDefault="00C05214" w:rsidP="00C05214">
            <w:pPr>
              <w:rPr>
                <w:rFonts w:eastAsia="Times New Roman" w:cs="Calibri"/>
                <w:b/>
                <w:bCs/>
                <w:color w:val="000000"/>
                <w:lang w:eastAsia="en-GB"/>
              </w:rPr>
            </w:pPr>
          </w:p>
        </w:tc>
        <w:tc>
          <w:tcPr>
            <w:tcW w:w="1020" w:type="dxa"/>
            <w:tcBorders>
              <w:top w:val="nil"/>
              <w:left w:val="nil"/>
              <w:bottom w:val="nil"/>
              <w:right w:val="nil"/>
            </w:tcBorders>
            <w:noWrap/>
            <w:vAlign w:val="bottom"/>
            <w:hideMark/>
          </w:tcPr>
          <w:p w14:paraId="44C55DCC" w14:textId="77777777" w:rsidR="00C05214" w:rsidRPr="00C05214" w:rsidRDefault="00C05214" w:rsidP="00C05214">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62AC2C7B" w14:textId="77777777" w:rsidR="00C05214" w:rsidRPr="00C05214" w:rsidRDefault="00C05214" w:rsidP="00C05214">
            <w:pPr>
              <w:jc w:val="right"/>
              <w:rPr>
                <w:rFonts w:eastAsia="Times New Roman" w:cs="Calibri"/>
                <w:b/>
                <w:bCs/>
                <w:color w:val="000000"/>
                <w:lang w:eastAsia="en-GB"/>
              </w:rPr>
            </w:pPr>
            <w:r w:rsidRPr="00C05214">
              <w:rPr>
                <w:rFonts w:eastAsia="Times New Roman" w:cs="Calibri"/>
                <w:b/>
                <w:bCs/>
                <w:color w:val="000000"/>
                <w:lang w:eastAsia="en-GB"/>
              </w:rPr>
              <w:t>19657.06</w:t>
            </w:r>
          </w:p>
        </w:tc>
      </w:tr>
      <w:tr w:rsidR="00C05214" w:rsidRPr="00C05214" w14:paraId="53BC6A9E" w14:textId="77777777" w:rsidTr="00C05214">
        <w:trPr>
          <w:trHeight w:val="290"/>
        </w:trPr>
        <w:tc>
          <w:tcPr>
            <w:tcW w:w="2620" w:type="dxa"/>
            <w:gridSpan w:val="2"/>
            <w:tcBorders>
              <w:top w:val="nil"/>
              <w:left w:val="nil"/>
              <w:bottom w:val="nil"/>
              <w:right w:val="nil"/>
            </w:tcBorders>
            <w:noWrap/>
            <w:vAlign w:val="bottom"/>
            <w:hideMark/>
          </w:tcPr>
          <w:p w14:paraId="0559C907" w14:textId="77777777" w:rsidR="00C05214" w:rsidRPr="00C05214" w:rsidRDefault="00C05214" w:rsidP="00C05214">
            <w:pPr>
              <w:rPr>
                <w:rFonts w:eastAsia="Times New Roman" w:cs="Calibri"/>
                <w:b/>
                <w:bCs/>
                <w:color w:val="000000"/>
                <w:lang w:eastAsia="en-GB"/>
              </w:rPr>
            </w:pPr>
            <w:r w:rsidRPr="00C05214">
              <w:rPr>
                <w:rFonts w:eastAsia="Times New Roman" w:cs="Calibri"/>
                <w:b/>
                <w:bCs/>
                <w:color w:val="000000"/>
                <w:lang w:eastAsia="en-GB"/>
              </w:rPr>
              <w:t>Funded by:</w:t>
            </w:r>
          </w:p>
        </w:tc>
        <w:tc>
          <w:tcPr>
            <w:tcW w:w="2040" w:type="dxa"/>
            <w:tcBorders>
              <w:top w:val="nil"/>
              <w:left w:val="nil"/>
              <w:bottom w:val="nil"/>
              <w:right w:val="nil"/>
            </w:tcBorders>
            <w:noWrap/>
            <w:vAlign w:val="bottom"/>
            <w:hideMark/>
          </w:tcPr>
          <w:p w14:paraId="6081B56F" w14:textId="77777777" w:rsidR="00C05214" w:rsidRPr="00C05214" w:rsidRDefault="00C05214" w:rsidP="00C05214">
            <w:pPr>
              <w:rPr>
                <w:rFonts w:eastAsia="Times New Roman" w:cs="Calibri"/>
                <w:b/>
                <w:bCs/>
                <w:color w:val="000000"/>
                <w:lang w:eastAsia="en-GB"/>
              </w:rPr>
            </w:pPr>
          </w:p>
        </w:tc>
        <w:tc>
          <w:tcPr>
            <w:tcW w:w="1380" w:type="dxa"/>
            <w:tcBorders>
              <w:top w:val="nil"/>
              <w:left w:val="nil"/>
              <w:bottom w:val="nil"/>
              <w:right w:val="nil"/>
            </w:tcBorders>
            <w:noWrap/>
            <w:vAlign w:val="bottom"/>
            <w:hideMark/>
          </w:tcPr>
          <w:p w14:paraId="6B1A5461" w14:textId="77777777" w:rsidR="00C05214" w:rsidRPr="00C05214" w:rsidRDefault="00C05214" w:rsidP="00C05214">
            <w:pPr>
              <w:rPr>
                <w:rFonts w:ascii="Times New Roman" w:eastAsia="Times New Roman" w:hAnsi="Times New Roman"/>
                <w:sz w:val="20"/>
                <w:szCs w:val="20"/>
                <w:lang w:eastAsia="en-GB"/>
              </w:rPr>
            </w:pPr>
          </w:p>
        </w:tc>
        <w:tc>
          <w:tcPr>
            <w:tcW w:w="1020" w:type="dxa"/>
            <w:tcBorders>
              <w:top w:val="nil"/>
              <w:left w:val="nil"/>
              <w:bottom w:val="nil"/>
              <w:right w:val="nil"/>
            </w:tcBorders>
            <w:noWrap/>
            <w:vAlign w:val="bottom"/>
            <w:hideMark/>
          </w:tcPr>
          <w:p w14:paraId="6C2401D3" w14:textId="77777777" w:rsidR="00C05214" w:rsidRPr="00C05214" w:rsidRDefault="00C05214" w:rsidP="00C05214">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3C66EDC5" w14:textId="77777777" w:rsidR="00C05214" w:rsidRPr="00C05214" w:rsidRDefault="00C05214" w:rsidP="00C05214">
            <w:pPr>
              <w:rPr>
                <w:rFonts w:ascii="Times New Roman" w:eastAsia="Times New Roman" w:hAnsi="Times New Roman"/>
                <w:sz w:val="20"/>
                <w:szCs w:val="20"/>
                <w:lang w:eastAsia="en-GB"/>
              </w:rPr>
            </w:pPr>
          </w:p>
        </w:tc>
      </w:tr>
      <w:tr w:rsidR="00C05214" w:rsidRPr="00C05214" w14:paraId="50EAB39B" w14:textId="77777777" w:rsidTr="00C05214">
        <w:trPr>
          <w:trHeight w:val="290"/>
        </w:trPr>
        <w:tc>
          <w:tcPr>
            <w:tcW w:w="928" w:type="dxa"/>
            <w:tcBorders>
              <w:top w:val="nil"/>
              <w:left w:val="nil"/>
              <w:bottom w:val="nil"/>
              <w:right w:val="nil"/>
            </w:tcBorders>
            <w:noWrap/>
            <w:vAlign w:val="bottom"/>
            <w:hideMark/>
          </w:tcPr>
          <w:p w14:paraId="7E53173F" w14:textId="77777777" w:rsidR="00C05214" w:rsidRPr="00C05214" w:rsidRDefault="00C05214" w:rsidP="00C05214">
            <w:pPr>
              <w:rPr>
                <w:rFonts w:ascii="Times New Roman" w:eastAsia="Times New Roman" w:hAnsi="Times New Roman"/>
                <w:sz w:val="20"/>
                <w:szCs w:val="20"/>
                <w:lang w:eastAsia="en-GB"/>
              </w:rPr>
            </w:pPr>
          </w:p>
        </w:tc>
        <w:tc>
          <w:tcPr>
            <w:tcW w:w="1692" w:type="dxa"/>
            <w:tcBorders>
              <w:top w:val="nil"/>
              <w:left w:val="nil"/>
              <w:bottom w:val="nil"/>
              <w:right w:val="nil"/>
            </w:tcBorders>
            <w:noWrap/>
            <w:vAlign w:val="bottom"/>
            <w:hideMark/>
          </w:tcPr>
          <w:p w14:paraId="54AFC2A6" w14:textId="77777777" w:rsidR="00C05214" w:rsidRPr="00C05214" w:rsidRDefault="00C05214" w:rsidP="00C05214">
            <w:pPr>
              <w:rPr>
                <w:rFonts w:eastAsia="Times New Roman" w:cs="Calibri"/>
                <w:color w:val="000000"/>
                <w:lang w:eastAsia="en-GB"/>
              </w:rPr>
            </w:pPr>
            <w:r w:rsidRPr="00C05214">
              <w:rPr>
                <w:rFonts w:eastAsia="Times New Roman" w:cs="Calibri"/>
                <w:color w:val="000000"/>
                <w:lang w:eastAsia="en-GB"/>
              </w:rPr>
              <w:t>Deposit account</w:t>
            </w:r>
          </w:p>
        </w:tc>
        <w:tc>
          <w:tcPr>
            <w:tcW w:w="2040" w:type="dxa"/>
            <w:tcBorders>
              <w:top w:val="nil"/>
              <w:left w:val="nil"/>
              <w:bottom w:val="nil"/>
              <w:right w:val="nil"/>
            </w:tcBorders>
            <w:noWrap/>
            <w:vAlign w:val="bottom"/>
            <w:hideMark/>
          </w:tcPr>
          <w:p w14:paraId="75CB3065" w14:textId="77777777" w:rsidR="00C05214" w:rsidRPr="00C05214" w:rsidRDefault="00C05214" w:rsidP="00C05214">
            <w:pPr>
              <w:rPr>
                <w:rFonts w:eastAsia="Times New Roman" w:cs="Calibri"/>
                <w:color w:val="000000"/>
                <w:lang w:eastAsia="en-GB"/>
              </w:rPr>
            </w:pPr>
            <w:r w:rsidRPr="00C05214">
              <w:rPr>
                <w:rFonts w:eastAsia="Times New Roman" w:cs="Calibri"/>
                <w:color w:val="000000"/>
                <w:lang w:eastAsia="en-GB"/>
              </w:rPr>
              <w:t>00260298</w:t>
            </w:r>
          </w:p>
        </w:tc>
        <w:tc>
          <w:tcPr>
            <w:tcW w:w="1380" w:type="dxa"/>
            <w:tcBorders>
              <w:top w:val="nil"/>
              <w:left w:val="nil"/>
              <w:bottom w:val="nil"/>
              <w:right w:val="nil"/>
            </w:tcBorders>
            <w:noWrap/>
            <w:vAlign w:val="bottom"/>
            <w:hideMark/>
          </w:tcPr>
          <w:p w14:paraId="0F0C8795" w14:textId="77777777" w:rsidR="00C05214" w:rsidRPr="00C05214" w:rsidRDefault="00C05214" w:rsidP="00C05214">
            <w:pPr>
              <w:rPr>
                <w:rFonts w:eastAsia="Times New Roman" w:cs="Calibri"/>
                <w:color w:val="000000"/>
                <w:lang w:eastAsia="en-GB"/>
              </w:rPr>
            </w:pPr>
          </w:p>
        </w:tc>
        <w:tc>
          <w:tcPr>
            <w:tcW w:w="1020" w:type="dxa"/>
            <w:tcBorders>
              <w:top w:val="nil"/>
              <w:left w:val="nil"/>
              <w:bottom w:val="nil"/>
              <w:right w:val="nil"/>
            </w:tcBorders>
            <w:noWrap/>
            <w:vAlign w:val="bottom"/>
            <w:hideMark/>
          </w:tcPr>
          <w:p w14:paraId="6EBA2064" w14:textId="77777777" w:rsidR="00C05214" w:rsidRPr="00C05214" w:rsidRDefault="00C05214" w:rsidP="00C05214">
            <w:pPr>
              <w:jc w:val="right"/>
              <w:rPr>
                <w:rFonts w:eastAsia="Times New Roman" w:cs="Calibri"/>
                <w:color w:val="000000"/>
                <w:lang w:eastAsia="en-GB"/>
              </w:rPr>
            </w:pPr>
            <w:r w:rsidRPr="00C05214">
              <w:rPr>
                <w:rFonts w:eastAsia="Times New Roman" w:cs="Calibri"/>
                <w:color w:val="000000"/>
                <w:lang w:eastAsia="en-GB"/>
              </w:rPr>
              <w:t>478.17</w:t>
            </w:r>
          </w:p>
        </w:tc>
        <w:tc>
          <w:tcPr>
            <w:tcW w:w="940" w:type="dxa"/>
            <w:tcBorders>
              <w:top w:val="nil"/>
              <w:left w:val="nil"/>
              <w:bottom w:val="nil"/>
              <w:right w:val="nil"/>
            </w:tcBorders>
            <w:noWrap/>
            <w:vAlign w:val="bottom"/>
            <w:hideMark/>
          </w:tcPr>
          <w:p w14:paraId="75797E2E" w14:textId="77777777" w:rsidR="00C05214" w:rsidRPr="00C05214" w:rsidRDefault="00C05214" w:rsidP="00C05214">
            <w:pPr>
              <w:jc w:val="right"/>
              <w:rPr>
                <w:rFonts w:eastAsia="Times New Roman" w:cs="Calibri"/>
                <w:color w:val="000000"/>
                <w:lang w:eastAsia="en-GB"/>
              </w:rPr>
            </w:pPr>
          </w:p>
        </w:tc>
      </w:tr>
      <w:tr w:rsidR="00C05214" w:rsidRPr="00C05214" w14:paraId="551D83D6" w14:textId="77777777" w:rsidTr="00C05214">
        <w:trPr>
          <w:trHeight w:val="290"/>
        </w:trPr>
        <w:tc>
          <w:tcPr>
            <w:tcW w:w="928" w:type="dxa"/>
            <w:tcBorders>
              <w:top w:val="nil"/>
              <w:left w:val="nil"/>
              <w:bottom w:val="nil"/>
              <w:right w:val="nil"/>
            </w:tcBorders>
            <w:noWrap/>
            <w:vAlign w:val="bottom"/>
            <w:hideMark/>
          </w:tcPr>
          <w:p w14:paraId="56F915C0" w14:textId="77777777" w:rsidR="00C05214" w:rsidRPr="00C05214" w:rsidRDefault="00C05214" w:rsidP="00C05214">
            <w:pPr>
              <w:rPr>
                <w:rFonts w:ascii="Times New Roman" w:eastAsia="Times New Roman" w:hAnsi="Times New Roman"/>
                <w:sz w:val="20"/>
                <w:szCs w:val="20"/>
                <w:lang w:eastAsia="en-GB"/>
              </w:rPr>
            </w:pPr>
          </w:p>
        </w:tc>
        <w:tc>
          <w:tcPr>
            <w:tcW w:w="1692" w:type="dxa"/>
            <w:tcBorders>
              <w:top w:val="nil"/>
              <w:left w:val="nil"/>
              <w:bottom w:val="nil"/>
              <w:right w:val="nil"/>
            </w:tcBorders>
            <w:noWrap/>
            <w:vAlign w:val="bottom"/>
            <w:hideMark/>
          </w:tcPr>
          <w:p w14:paraId="2CC45BCA" w14:textId="77777777" w:rsidR="00C05214" w:rsidRPr="00C05214" w:rsidRDefault="00C05214" w:rsidP="00C05214">
            <w:pPr>
              <w:rPr>
                <w:rFonts w:eastAsia="Times New Roman" w:cs="Calibri"/>
                <w:color w:val="000000"/>
                <w:lang w:eastAsia="en-GB"/>
              </w:rPr>
            </w:pPr>
            <w:r w:rsidRPr="00C05214">
              <w:rPr>
                <w:rFonts w:eastAsia="Times New Roman" w:cs="Calibri"/>
                <w:color w:val="000000"/>
                <w:lang w:eastAsia="en-GB"/>
              </w:rPr>
              <w:t>Current account</w:t>
            </w:r>
          </w:p>
        </w:tc>
        <w:tc>
          <w:tcPr>
            <w:tcW w:w="2040" w:type="dxa"/>
            <w:tcBorders>
              <w:top w:val="nil"/>
              <w:left w:val="nil"/>
              <w:bottom w:val="nil"/>
              <w:right w:val="nil"/>
            </w:tcBorders>
            <w:noWrap/>
            <w:vAlign w:val="bottom"/>
            <w:hideMark/>
          </w:tcPr>
          <w:p w14:paraId="04022396" w14:textId="77777777" w:rsidR="00C05214" w:rsidRPr="00C05214" w:rsidRDefault="00C05214" w:rsidP="00C05214">
            <w:pPr>
              <w:rPr>
                <w:rFonts w:eastAsia="Times New Roman" w:cs="Calibri"/>
                <w:color w:val="000000"/>
                <w:lang w:eastAsia="en-GB"/>
              </w:rPr>
            </w:pPr>
            <w:r w:rsidRPr="00C05214">
              <w:rPr>
                <w:rFonts w:eastAsia="Times New Roman" w:cs="Calibri"/>
                <w:color w:val="000000"/>
                <w:lang w:eastAsia="en-GB"/>
              </w:rPr>
              <w:t>01230392</w:t>
            </w:r>
          </w:p>
        </w:tc>
        <w:tc>
          <w:tcPr>
            <w:tcW w:w="1380" w:type="dxa"/>
            <w:tcBorders>
              <w:top w:val="nil"/>
              <w:left w:val="nil"/>
              <w:bottom w:val="nil"/>
              <w:right w:val="nil"/>
            </w:tcBorders>
            <w:noWrap/>
            <w:vAlign w:val="bottom"/>
            <w:hideMark/>
          </w:tcPr>
          <w:p w14:paraId="611BE4BE" w14:textId="77777777" w:rsidR="00C05214" w:rsidRPr="00C05214" w:rsidRDefault="00C05214" w:rsidP="00C05214">
            <w:pPr>
              <w:rPr>
                <w:rFonts w:eastAsia="Times New Roman" w:cs="Calibri"/>
                <w:color w:val="000000"/>
                <w:lang w:eastAsia="en-GB"/>
              </w:rPr>
            </w:pPr>
          </w:p>
        </w:tc>
        <w:tc>
          <w:tcPr>
            <w:tcW w:w="1020" w:type="dxa"/>
            <w:tcBorders>
              <w:top w:val="nil"/>
              <w:left w:val="nil"/>
              <w:bottom w:val="nil"/>
              <w:right w:val="nil"/>
            </w:tcBorders>
            <w:noWrap/>
            <w:vAlign w:val="bottom"/>
            <w:hideMark/>
          </w:tcPr>
          <w:p w14:paraId="06233028" w14:textId="77777777" w:rsidR="00C05214" w:rsidRPr="00C05214" w:rsidRDefault="00C05214" w:rsidP="00C05214">
            <w:pPr>
              <w:jc w:val="right"/>
              <w:rPr>
                <w:rFonts w:eastAsia="Times New Roman" w:cs="Calibri"/>
                <w:color w:val="000000"/>
                <w:lang w:eastAsia="en-GB"/>
              </w:rPr>
            </w:pPr>
            <w:r w:rsidRPr="00C05214">
              <w:rPr>
                <w:rFonts w:eastAsia="Times New Roman" w:cs="Calibri"/>
                <w:color w:val="000000"/>
                <w:lang w:eastAsia="en-GB"/>
              </w:rPr>
              <w:t>19496.46</w:t>
            </w:r>
          </w:p>
        </w:tc>
        <w:tc>
          <w:tcPr>
            <w:tcW w:w="940" w:type="dxa"/>
            <w:tcBorders>
              <w:top w:val="nil"/>
              <w:left w:val="nil"/>
              <w:bottom w:val="nil"/>
              <w:right w:val="nil"/>
            </w:tcBorders>
            <w:noWrap/>
            <w:vAlign w:val="bottom"/>
            <w:hideMark/>
          </w:tcPr>
          <w:p w14:paraId="0EFB2DED" w14:textId="77777777" w:rsidR="00C05214" w:rsidRPr="00C05214" w:rsidRDefault="00C05214" w:rsidP="00C05214">
            <w:pPr>
              <w:jc w:val="right"/>
              <w:rPr>
                <w:rFonts w:eastAsia="Times New Roman" w:cs="Calibri"/>
                <w:color w:val="000000"/>
                <w:lang w:eastAsia="en-GB"/>
              </w:rPr>
            </w:pPr>
          </w:p>
        </w:tc>
      </w:tr>
      <w:tr w:rsidR="00C05214" w:rsidRPr="00C05214" w14:paraId="65F09BD5" w14:textId="77777777" w:rsidTr="00C05214">
        <w:trPr>
          <w:trHeight w:val="290"/>
        </w:trPr>
        <w:tc>
          <w:tcPr>
            <w:tcW w:w="928" w:type="dxa"/>
            <w:tcBorders>
              <w:top w:val="nil"/>
              <w:left w:val="nil"/>
              <w:bottom w:val="nil"/>
              <w:right w:val="nil"/>
            </w:tcBorders>
            <w:noWrap/>
            <w:vAlign w:val="bottom"/>
            <w:hideMark/>
          </w:tcPr>
          <w:p w14:paraId="68577F0F" w14:textId="77777777" w:rsidR="00C05214" w:rsidRPr="00C05214" w:rsidRDefault="00C05214" w:rsidP="00C05214">
            <w:pPr>
              <w:rPr>
                <w:rFonts w:ascii="Times New Roman" w:eastAsia="Times New Roman" w:hAnsi="Times New Roman"/>
                <w:sz w:val="20"/>
                <w:szCs w:val="20"/>
                <w:lang w:eastAsia="en-GB"/>
              </w:rPr>
            </w:pPr>
          </w:p>
        </w:tc>
        <w:tc>
          <w:tcPr>
            <w:tcW w:w="1692" w:type="dxa"/>
            <w:tcBorders>
              <w:top w:val="nil"/>
              <w:left w:val="nil"/>
              <w:bottom w:val="nil"/>
              <w:right w:val="nil"/>
            </w:tcBorders>
            <w:noWrap/>
            <w:vAlign w:val="bottom"/>
            <w:hideMark/>
          </w:tcPr>
          <w:p w14:paraId="7FB245E0" w14:textId="77777777" w:rsidR="00C05214" w:rsidRPr="00C05214" w:rsidRDefault="00C05214" w:rsidP="00C05214">
            <w:pPr>
              <w:rPr>
                <w:rFonts w:ascii="Times New Roman" w:eastAsia="Times New Roman" w:hAnsi="Times New Roman"/>
                <w:sz w:val="20"/>
                <w:szCs w:val="20"/>
                <w:lang w:eastAsia="en-GB"/>
              </w:rPr>
            </w:pPr>
          </w:p>
        </w:tc>
        <w:tc>
          <w:tcPr>
            <w:tcW w:w="2040" w:type="dxa"/>
            <w:tcBorders>
              <w:top w:val="nil"/>
              <w:left w:val="nil"/>
              <w:bottom w:val="nil"/>
              <w:right w:val="nil"/>
            </w:tcBorders>
            <w:noWrap/>
            <w:vAlign w:val="bottom"/>
            <w:hideMark/>
          </w:tcPr>
          <w:p w14:paraId="752FA3FF" w14:textId="77777777" w:rsidR="00C05214" w:rsidRPr="00C05214" w:rsidRDefault="00C05214" w:rsidP="00C05214">
            <w:pPr>
              <w:rPr>
                <w:rFonts w:ascii="Times New Roman" w:eastAsia="Times New Roman" w:hAnsi="Times New Roman"/>
                <w:sz w:val="20"/>
                <w:szCs w:val="20"/>
                <w:lang w:eastAsia="en-GB"/>
              </w:rPr>
            </w:pPr>
          </w:p>
        </w:tc>
        <w:tc>
          <w:tcPr>
            <w:tcW w:w="1380" w:type="dxa"/>
            <w:tcBorders>
              <w:top w:val="nil"/>
              <w:left w:val="nil"/>
              <w:bottom w:val="nil"/>
              <w:right w:val="nil"/>
            </w:tcBorders>
            <w:noWrap/>
            <w:vAlign w:val="bottom"/>
            <w:hideMark/>
          </w:tcPr>
          <w:p w14:paraId="3FB37721" w14:textId="77777777" w:rsidR="00C05214" w:rsidRPr="00C05214" w:rsidRDefault="00C05214" w:rsidP="00C05214">
            <w:pPr>
              <w:rPr>
                <w:rFonts w:ascii="Times New Roman" w:eastAsia="Times New Roman" w:hAnsi="Times New Roman"/>
                <w:sz w:val="20"/>
                <w:szCs w:val="20"/>
                <w:lang w:eastAsia="en-GB"/>
              </w:rPr>
            </w:pPr>
          </w:p>
        </w:tc>
        <w:tc>
          <w:tcPr>
            <w:tcW w:w="1020" w:type="dxa"/>
            <w:tcBorders>
              <w:top w:val="nil"/>
              <w:left w:val="nil"/>
              <w:bottom w:val="nil"/>
              <w:right w:val="nil"/>
            </w:tcBorders>
            <w:noWrap/>
            <w:vAlign w:val="bottom"/>
            <w:hideMark/>
          </w:tcPr>
          <w:p w14:paraId="62EE12D0" w14:textId="77777777" w:rsidR="00C05214" w:rsidRPr="00C05214" w:rsidRDefault="00C05214" w:rsidP="00C05214">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6254AFFE" w14:textId="77777777" w:rsidR="00C05214" w:rsidRPr="00C05214" w:rsidRDefault="00C05214" w:rsidP="00C05214">
            <w:pPr>
              <w:jc w:val="right"/>
              <w:rPr>
                <w:rFonts w:eastAsia="Times New Roman" w:cs="Calibri"/>
                <w:color w:val="000000"/>
                <w:lang w:eastAsia="en-GB"/>
              </w:rPr>
            </w:pPr>
            <w:r w:rsidRPr="00C05214">
              <w:rPr>
                <w:rFonts w:eastAsia="Times New Roman" w:cs="Calibri"/>
                <w:color w:val="000000"/>
                <w:lang w:eastAsia="en-GB"/>
              </w:rPr>
              <w:t>19974.63</w:t>
            </w:r>
          </w:p>
        </w:tc>
      </w:tr>
      <w:tr w:rsidR="00C05214" w:rsidRPr="00C05214" w14:paraId="1DD3430F" w14:textId="77777777" w:rsidTr="00C05214">
        <w:trPr>
          <w:trHeight w:val="290"/>
        </w:trPr>
        <w:tc>
          <w:tcPr>
            <w:tcW w:w="928" w:type="dxa"/>
            <w:tcBorders>
              <w:top w:val="nil"/>
              <w:left w:val="nil"/>
              <w:bottom w:val="nil"/>
              <w:right w:val="nil"/>
            </w:tcBorders>
            <w:noWrap/>
            <w:vAlign w:val="bottom"/>
            <w:hideMark/>
          </w:tcPr>
          <w:p w14:paraId="5A971E2F" w14:textId="77777777" w:rsidR="00C05214" w:rsidRPr="00C05214" w:rsidRDefault="00C05214" w:rsidP="00C05214">
            <w:pPr>
              <w:rPr>
                <w:rFonts w:eastAsia="Times New Roman" w:cs="Calibri"/>
                <w:b/>
                <w:bCs/>
                <w:color w:val="000000"/>
                <w:lang w:eastAsia="en-GB"/>
              </w:rPr>
            </w:pPr>
            <w:r w:rsidRPr="00C05214">
              <w:rPr>
                <w:rFonts w:eastAsia="Times New Roman" w:cs="Calibri"/>
                <w:b/>
                <w:bCs/>
                <w:color w:val="000000"/>
                <w:lang w:eastAsia="en-GB"/>
              </w:rPr>
              <w:t>Add:</w:t>
            </w:r>
          </w:p>
        </w:tc>
        <w:tc>
          <w:tcPr>
            <w:tcW w:w="3732" w:type="dxa"/>
            <w:gridSpan w:val="2"/>
            <w:tcBorders>
              <w:top w:val="nil"/>
              <w:left w:val="nil"/>
              <w:bottom w:val="nil"/>
              <w:right w:val="nil"/>
            </w:tcBorders>
            <w:noWrap/>
            <w:vAlign w:val="bottom"/>
            <w:hideMark/>
          </w:tcPr>
          <w:p w14:paraId="726DC8D0" w14:textId="77777777" w:rsidR="00C05214" w:rsidRPr="00C05214" w:rsidRDefault="00C05214" w:rsidP="00C05214">
            <w:pPr>
              <w:rPr>
                <w:rFonts w:eastAsia="Times New Roman" w:cs="Calibri"/>
                <w:color w:val="000000"/>
                <w:lang w:eastAsia="en-GB"/>
              </w:rPr>
            </w:pPr>
            <w:r w:rsidRPr="00C05214">
              <w:rPr>
                <w:rFonts w:eastAsia="Times New Roman" w:cs="Calibri"/>
                <w:color w:val="000000"/>
                <w:lang w:eastAsia="en-GB"/>
              </w:rPr>
              <w:t>Uncleared Income</w:t>
            </w:r>
          </w:p>
        </w:tc>
        <w:tc>
          <w:tcPr>
            <w:tcW w:w="1380" w:type="dxa"/>
            <w:tcBorders>
              <w:top w:val="nil"/>
              <w:left w:val="nil"/>
              <w:bottom w:val="nil"/>
              <w:right w:val="nil"/>
            </w:tcBorders>
            <w:noWrap/>
            <w:vAlign w:val="bottom"/>
            <w:hideMark/>
          </w:tcPr>
          <w:p w14:paraId="78BDC84C" w14:textId="77777777" w:rsidR="00C05214" w:rsidRPr="00C05214" w:rsidRDefault="00C05214" w:rsidP="00C05214">
            <w:pPr>
              <w:rPr>
                <w:rFonts w:eastAsia="Times New Roman" w:cs="Calibri"/>
                <w:color w:val="000000"/>
                <w:lang w:eastAsia="en-GB"/>
              </w:rPr>
            </w:pPr>
          </w:p>
        </w:tc>
        <w:tc>
          <w:tcPr>
            <w:tcW w:w="1020" w:type="dxa"/>
            <w:tcBorders>
              <w:top w:val="nil"/>
              <w:left w:val="nil"/>
              <w:bottom w:val="nil"/>
              <w:right w:val="nil"/>
            </w:tcBorders>
            <w:noWrap/>
            <w:vAlign w:val="bottom"/>
            <w:hideMark/>
          </w:tcPr>
          <w:p w14:paraId="23BA0BD0" w14:textId="77777777" w:rsidR="00C05214" w:rsidRPr="00C05214" w:rsidRDefault="00C05214" w:rsidP="00C05214">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3363FC4F" w14:textId="77777777" w:rsidR="00C05214" w:rsidRPr="00C05214" w:rsidRDefault="00C05214" w:rsidP="00C05214">
            <w:pPr>
              <w:rPr>
                <w:rFonts w:ascii="Times New Roman" w:eastAsia="Times New Roman" w:hAnsi="Times New Roman"/>
                <w:sz w:val="20"/>
                <w:szCs w:val="20"/>
                <w:lang w:eastAsia="en-GB"/>
              </w:rPr>
            </w:pPr>
          </w:p>
        </w:tc>
      </w:tr>
      <w:tr w:rsidR="00C05214" w:rsidRPr="00C05214" w14:paraId="39D632B0" w14:textId="77777777" w:rsidTr="00C05214">
        <w:trPr>
          <w:trHeight w:val="290"/>
        </w:trPr>
        <w:tc>
          <w:tcPr>
            <w:tcW w:w="928" w:type="dxa"/>
            <w:tcBorders>
              <w:top w:val="nil"/>
              <w:left w:val="nil"/>
              <w:bottom w:val="nil"/>
              <w:right w:val="nil"/>
            </w:tcBorders>
            <w:noWrap/>
            <w:vAlign w:val="bottom"/>
            <w:hideMark/>
          </w:tcPr>
          <w:p w14:paraId="4CC0608E" w14:textId="77777777" w:rsidR="00C05214" w:rsidRPr="00C05214" w:rsidRDefault="00C05214" w:rsidP="00C05214">
            <w:pPr>
              <w:rPr>
                <w:rFonts w:ascii="Times New Roman" w:eastAsia="Times New Roman" w:hAnsi="Times New Roman"/>
                <w:sz w:val="20"/>
                <w:szCs w:val="20"/>
                <w:lang w:eastAsia="en-GB"/>
              </w:rPr>
            </w:pPr>
          </w:p>
        </w:tc>
        <w:tc>
          <w:tcPr>
            <w:tcW w:w="1692" w:type="dxa"/>
            <w:tcBorders>
              <w:top w:val="nil"/>
              <w:left w:val="nil"/>
              <w:bottom w:val="nil"/>
              <w:right w:val="nil"/>
            </w:tcBorders>
            <w:noWrap/>
            <w:vAlign w:val="bottom"/>
            <w:hideMark/>
          </w:tcPr>
          <w:p w14:paraId="0B44F3B7" w14:textId="77777777" w:rsidR="00C05214" w:rsidRPr="00C05214" w:rsidRDefault="00C05214" w:rsidP="00C05214">
            <w:pPr>
              <w:rPr>
                <w:rFonts w:ascii="Times New Roman" w:eastAsia="Times New Roman" w:hAnsi="Times New Roman"/>
                <w:sz w:val="20"/>
                <w:szCs w:val="20"/>
                <w:lang w:eastAsia="en-GB"/>
              </w:rPr>
            </w:pPr>
          </w:p>
        </w:tc>
        <w:tc>
          <w:tcPr>
            <w:tcW w:w="2040" w:type="dxa"/>
            <w:tcBorders>
              <w:top w:val="nil"/>
              <w:left w:val="nil"/>
              <w:bottom w:val="nil"/>
              <w:right w:val="nil"/>
            </w:tcBorders>
            <w:noWrap/>
            <w:vAlign w:val="bottom"/>
            <w:hideMark/>
          </w:tcPr>
          <w:p w14:paraId="6F467BEF" w14:textId="77777777" w:rsidR="00C05214" w:rsidRPr="00C05214" w:rsidRDefault="00C05214" w:rsidP="00C05214">
            <w:pPr>
              <w:rPr>
                <w:rFonts w:ascii="Times New Roman" w:eastAsia="Times New Roman" w:hAnsi="Times New Roman"/>
                <w:sz w:val="20"/>
                <w:szCs w:val="20"/>
                <w:lang w:eastAsia="en-GB"/>
              </w:rPr>
            </w:pPr>
          </w:p>
        </w:tc>
        <w:tc>
          <w:tcPr>
            <w:tcW w:w="1380" w:type="dxa"/>
            <w:tcBorders>
              <w:top w:val="nil"/>
              <w:left w:val="nil"/>
              <w:bottom w:val="nil"/>
              <w:right w:val="nil"/>
            </w:tcBorders>
            <w:noWrap/>
            <w:vAlign w:val="bottom"/>
            <w:hideMark/>
          </w:tcPr>
          <w:p w14:paraId="7E0D7276" w14:textId="77777777" w:rsidR="00C05214" w:rsidRPr="00C05214" w:rsidRDefault="00C05214" w:rsidP="00C05214">
            <w:pPr>
              <w:rPr>
                <w:rFonts w:ascii="Times New Roman" w:eastAsia="Times New Roman" w:hAnsi="Times New Roman"/>
                <w:sz w:val="20"/>
                <w:szCs w:val="20"/>
                <w:lang w:eastAsia="en-GB"/>
              </w:rPr>
            </w:pPr>
          </w:p>
        </w:tc>
        <w:tc>
          <w:tcPr>
            <w:tcW w:w="1020" w:type="dxa"/>
            <w:tcBorders>
              <w:top w:val="nil"/>
              <w:left w:val="nil"/>
              <w:bottom w:val="nil"/>
              <w:right w:val="nil"/>
            </w:tcBorders>
            <w:noWrap/>
            <w:vAlign w:val="bottom"/>
            <w:hideMark/>
          </w:tcPr>
          <w:p w14:paraId="64ED15C5" w14:textId="77777777" w:rsidR="00C05214" w:rsidRPr="00C05214" w:rsidRDefault="00C05214" w:rsidP="00C05214">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76691EF9" w14:textId="77777777" w:rsidR="00C05214" w:rsidRPr="00C05214" w:rsidRDefault="00C05214" w:rsidP="00C05214">
            <w:pPr>
              <w:rPr>
                <w:rFonts w:ascii="Times New Roman" w:eastAsia="Times New Roman" w:hAnsi="Times New Roman"/>
                <w:sz w:val="20"/>
                <w:szCs w:val="20"/>
                <w:lang w:eastAsia="en-GB"/>
              </w:rPr>
            </w:pPr>
          </w:p>
        </w:tc>
      </w:tr>
      <w:tr w:rsidR="00C05214" w:rsidRPr="00C05214" w14:paraId="04CB83A8" w14:textId="77777777" w:rsidTr="00C05214">
        <w:trPr>
          <w:trHeight w:val="290"/>
        </w:trPr>
        <w:tc>
          <w:tcPr>
            <w:tcW w:w="928" w:type="dxa"/>
            <w:tcBorders>
              <w:top w:val="nil"/>
              <w:left w:val="nil"/>
              <w:bottom w:val="nil"/>
              <w:right w:val="nil"/>
            </w:tcBorders>
            <w:noWrap/>
            <w:vAlign w:val="bottom"/>
            <w:hideMark/>
          </w:tcPr>
          <w:p w14:paraId="69636A11" w14:textId="77777777" w:rsidR="00C05214" w:rsidRPr="00C05214" w:rsidRDefault="00C05214" w:rsidP="00C05214">
            <w:pPr>
              <w:rPr>
                <w:rFonts w:ascii="Times New Roman" w:eastAsia="Times New Roman" w:hAnsi="Times New Roman"/>
                <w:sz w:val="20"/>
                <w:szCs w:val="20"/>
                <w:lang w:eastAsia="en-GB"/>
              </w:rPr>
            </w:pPr>
          </w:p>
        </w:tc>
        <w:tc>
          <w:tcPr>
            <w:tcW w:w="1692" w:type="dxa"/>
            <w:tcBorders>
              <w:top w:val="nil"/>
              <w:left w:val="nil"/>
              <w:bottom w:val="nil"/>
              <w:right w:val="nil"/>
            </w:tcBorders>
            <w:noWrap/>
            <w:vAlign w:val="bottom"/>
            <w:hideMark/>
          </w:tcPr>
          <w:p w14:paraId="25E9101A" w14:textId="77777777" w:rsidR="00C05214" w:rsidRPr="00C05214" w:rsidRDefault="00C05214" w:rsidP="00C05214">
            <w:pPr>
              <w:rPr>
                <w:rFonts w:ascii="Times New Roman" w:eastAsia="Times New Roman" w:hAnsi="Times New Roman"/>
                <w:sz w:val="20"/>
                <w:szCs w:val="20"/>
                <w:lang w:eastAsia="en-GB"/>
              </w:rPr>
            </w:pPr>
          </w:p>
        </w:tc>
        <w:tc>
          <w:tcPr>
            <w:tcW w:w="2040" w:type="dxa"/>
            <w:tcBorders>
              <w:top w:val="nil"/>
              <w:left w:val="nil"/>
              <w:bottom w:val="nil"/>
              <w:right w:val="nil"/>
            </w:tcBorders>
            <w:noWrap/>
            <w:vAlign w:val="bottom"/>
            <w:hideMark/>
          </w:tcPr>
          <w:p w14:paraId="791B8DEF" w14:textId="77777777" w:rsidR="00C05214" w:rsidRPr="00C05214" w:rsidRDefault="00C05214" w:rsidP="00C05214">
            <w:pPr>
              <w:rPr>
                <w:rFonts w:ascii="Times New Roman" w:eastAsia="Times New Roman" w:hAnsi="Times New Roman"/>
                <w:sz w:val="20"/>
                <w:szCs w:val="20"/>
                <w:lang w:eastAsia="en-GB"/>
              </w:rPr>
            </w:pPr>
          </w:p>
        </w:tc>
        <w:tc>
          <w:tcPr>
            <w:tcW w:w="1380" w:type="dxa"/>
            <w:tcBorders>
              <w:top w:val="nil"/>
              <w:left w:val="nil"/>
              <w:bottom w:val="nil"/>
              <w:right w:val="nil"/>
            </w:tcBorders>
            <w:noWrap/>
            <w:vAlign w:val="bottom"/>
            <w:hideMark/>
          </w:tcPr>
          <w:p w14:paraId="3120F785" w14:textId="77777777" w:rsidR="00C05214" w:rsidRPr="00C05214" w:rsidRDefault="00C05214" w:rsidP="00C05214">
            <w:pPr>
              <w:rPr>
                <w:rFonts w:ascii="Times New Roman" w:eastAsia="Times New Roman" w:hAnsi="Times New Roman"/>
                <w:sz w:val="20"/>
                <w:szCs w:val="20"/>
                <w:lang w:eastAsia="en-GB"/>
              </w:rPr>
            </w:pPr>
          </w:p>
        </w:tc>
        <w:tc>
          <w:tcPr>
            <w:tcW w:w="1020" w:type="dxa"/>
            <w:tcBorders>
              <w:top w:val="nil"/>
              <w:left w:val="nil"/>
              <w:bottom w:val="nil"/>
              <w:right w:val="nil"/>
            </w:tcBorders>
            <w:noWrap/>
            <w:vAlign w:val="bottom"/>
            <w:hideMark/>
          </w:tcPr>
          <w:p w14:paraId="58C48028" w14:textId="77777777" w:rsidR="00C05214" w:rsidRPr="00C05214" w:rsidRDefault="00C05214" w:rsidP="00C05214">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05756C61" w14:textId="77777777" w:rsidR="00C05214" w:rsidRPr="00C05214" w:rsidRDefault="00C05214" w:rsidP="00C05214">
            <w:pPr>
              <w:jc w:val="right"/>
              <w:rPr>
                <w:rFonts w:eastAsia="Times New Roman" w:cs="Calibri"/>
                <w:color w:val="000000"/>
                <w:lang w:eastAsia="en-GB"/>
              </w:rPr>
            </w:pPr>
            <w:r w:rsidRPr="00C05214">
              <w:rPr>
                <w:rFonts w:eastAsia="Times New Roman" w:cs="Calibri"/>
                <w:color w:val="000000"/>
                <w:lang w:eastAsia="en-GB"/>
              </w:rPr>
              <w:t>0.00</w:t>
            </w:r>
          </w:p>
        </w:tc>
      </w:tr>
      <w:tr w:rsidR="00C05214" w:rsidRPr="00C05214" w14:paraId="081542C4" w14:textId="77777777" w:rsidTr="00C05214">
        <w:trPr>
          <w:trHeight w:val="290"/>
        </w:trPr>
        <w:tc>
          <w:tcPr>
            <w:tcW w:w="4660" w:type="dxa"/>
            <w:gridSpan w:val="3"/>
            <w:tcBorders>
              <w:top w:val="nil"/>
              <w:left w:val="nil"/>
              <w:bottom w:val="nil"/>
              <w:right w:val="nil"/>
            </w:tcBorders>
            <w:noWrap/>
            <w:vAlign w:val="bottom"/>
            <w:hideMark/>
          </w:tcPr>
          <w:p w14:paraId="0E868346" w14:textId="77777777" w:rsidR="00C05214" w:rsidRPr="00C05214" w:rsidRDefault="00C05214" w:rsidP="00C05214">
            <w:pPr>
              <w:rPr>
                <w:rFonts w:eastAsia="Times New Roman" w:cs="Calibri"/>
                <w:lang w:eastAsia="en-GB"/>
              </w:rPr>
            </w:pPr>
            <w:r w:rsidRPr="00C05214">
              <w:rPr>
                <w:rFonts w:eastAsia="Times New Roman" w:cs="Calibri"/>
                <w:lang w:eastAsia="en-GB"/>
              </w:rPr>
              <w:t>Less: Uncleared Expenditure</w:t>
            </w:r>
          </w:p>
        </w:tc>
        <w:tc>
          <w:tcPr>
            <w:tcW w:w="1380" w:type="dxa"/>
            <w:tcBorders>
              <w:top w:val="nil"/>
              <w:left w:val="nil"/>
              <w:bottom w:val="nil"/>
              <w:right w:val="nil"/>
            </w:tcBorders>
            <w:noWrap/>
            <w:vAlign w:val="bottom"/>
            <w:hideMark/>
          </w:tcPr>
          <w:p w14:paraId="5966D398" w14:textId="77777777" w:rsidR="00C05214" w:rsidRPr="00C05214" w:rsidRDefault="00C05214" w:rsidP="00C05214">
            <w:pPr>
              <w:rPr>
                <w:rFonts w:eastAsia="Times New Roman" w:cs="Calibri"/>
                <w:lang w:eastAsia="en-GB"/>
              </w:rPr>
            </w:pPr>
          </w:p>
        </w:tc>
        <w:tc>
          <w:tcPr>
            <w:tcW w:w="1020" w:type="dxa"/>
            <w:tcBorders>
              <w:top w:val="nil"/>
              <w:left w:val="nil"/>
              <w:bottom w:val="nil"/>
              <w:right w:val="nil"/>
            </w:tcBorders>
            <w:noWrap/>
            <w:vAlign w:val="bottom"/>
            <w:hideMark/>
          </w:tcPr>
          <w:p w14:paraId="58D04CC7" w14:textId="77777777" w:rsidR="00C05214" w:rsidRPr="00C05214" w:rsidRDefault="00C05214" w:rsidP="00C05214">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4A1E50F9" w14:textId="77777777" w:rsidR="00C05214" w:rsidRPr="00C05214" w:rsidRDefault="00C05214" w:rsidP="00C05214">
            <w:pPr>
              <w:rPr>
                <w:rFonts w:ascii="Times New Roman" w:eastAsia="Times New Roman" w:hAnsi="Times New Roman"/>
                <w:sz w:val="20"/>
                <w:szCs w:val="20"/>
                <w:lang w:eastAsia="en-GB"/>
              </w:rPr>
            </w:pPr>
          </w:p>
        </w:tc>
      </w:tr>
      <w:tr w:rsidR="00C05214" w:rsidRPr="00C05214" w14:paraId="665AC36B" w14:textId="77777777" w:rsidTr="00C05214">
        <w:trPr>
          <w:trHeight w:val="290"/>
        </w:trPr>
        <w:tc>
          <w:tcPr>
            <w:tcW w:w="928" w:type="dxa"/>
            <w:tcBorders>
              <w:top w:val="nil"/>
              <w:left w:val="nil"/>
              <w:bottom w:val="nil"/>
              <w:right w:val="nil"/>
            </w:tcBorders>
            <w:noWrap/>
            <w:vAlign w:val="bottom"/>
            <w:hideMark/>
          </w:tcPr>
          <w:p w14:paraId="32AF18AB" w14:textId="77777777" w:rsidR="00C05214" w:rsidRPr="00C05214" w:rsidRDefault="00C05214" w:rsidP="00C05214">
            <w:pPr>
              <w:rPr>
                <w:rFonts w:eastAsia="Times New Roman" w:cs="Calibri"/>
                <w:color w:val="000000"/>
                <w:lang w:eastAsia="en-GB"/>
              </w:rPr>
            </w:pPr>
            <w:r w:rsidRPr="00C05214">
              <w:rPr>
                <w:rFonts w:eastAsia="Times New Roman" w:cs="Calibri"/>
                <w:color w:val="000000"/>
                <w:lang w:eastAsia="en-GB"/>
              </w:rPr>
              <w:t>02.09.26</w:t>
            </w:r>
          </w:p>
        </w:tc>
        <w:tc>
          <w:tcPr>
            <w:tcW w:w="1692" w:type="dxa"/>
            <w:tcBorders>
              <w:top w:val="nil"/>
              <w:left w:val="nil"/>
              <w:bottom w:val="nil"/>
              <w:right w:val="nil"/>
            </w:tcBorders>
            <w:noWrap/>
            <w:vAlign w:val="bottom"/>
            <w:hideMark/>
          </w:tcPr>
          <w:p w14:paraId="02522C32" w14:textId="77777777" w:rsidR="00C05214" w:rsidRPr="00C05214" w:rsidRDefault="00C05214" w:rsidP="00C05214">
            <w:pPr>
              <w:rPr>
                <w:rFonts w:eastAsia="Times New Roman" w:cs="Calibri"/>
                <w:color w:val="000000"/>
                <w:lang w:eastAsia="en-GB"/>
              </w:rPr>
            </w:pPr>
            <w:r w:rsidRPr="00C05214">
              <w:rPr>
                <w:rFonts w:eastAsia="Times New Roman" w:cs="Calibri"/>
                <w:color w:val="000000"/>
                <w:lang w:eastAsia="en-GB"/>
              </w:rPr>
              <w:t>Hugo Fox</w:t>
            </w:r>
          </w:p>
        </w:tc>
        <w:tc>
          <w:tcPr>
            <w:tcW w:w="3420" w:type="dxa"/>
            <w:gridSpan w:val="2"/>
            <w:tcBorders>
              <w:top w:val="nil"/>
              <w:left w:val="nil"/>
              <w:bottom w:val="nil"/>
              <w:right w:val="nil"/>
            </w:tcBorders>
            <w:noWrap/>
            <w:vAlign w:val="bottom"/>
            <w:hideMark/>
          </w:tcPr>
          <w:p w14:paraId="25762600" w14:textId="77777777" w:rsidR="00C05214" w:rsidRPr="00C05214" w:rsidRDefault="00C05214" w:rsidP="00C05214">
            <w:pPr>
              <w:rPr>
                <w:rFonts w:eastAsia="Times New Roman" w:cs="Calibri"/>
                <w:color w:val="000000"/>
                <w:lang w:eastAsia="en-GB"/>
              </w:rPr>
            </w:pPr>
            <w:r w:rsidRPr="00C05214">
              <w:rPr>
                <w:rFonts w:eastAsia="Times New Roman" w:cs="Calibri"/>
                <w:color w:val="000000"/>
                <w:lang w:eastAsia="en-GB"/>
              </w:rPr>
              <w:t>Web hosting 02.09.26 to 30.09.26</w:t>
            </w:r>
          </w:p>
        </w:tc>
        <w:tc>
          <w:tcPr>
            <w:tcW w:w="1020" w:type="dxa"/>
            <w:tcBorders>
              <w:top w:val="nil"/>
              <w:left w:val="nil"/>
              <w:bottom w:val="nil"/>
              <w:right w:val="nil"/>
            </w:tcBorders>
            <w:noWrap/>
            <w:vAlign w:val="bottom"/>
            <w:hideMark/>
          </w:tcPr>
          <w:p w14:paraId="409C8B72" w14:textId="77777777" w:rsidR="00C05214" w:rsidRPr="00C05214" w:rsidRDefault="00C05214" w:rsidP="00C05214">
            <w:pPr>
              <w:jc w:val="right"/>
              <w:rPr>
                <w:rFonts w:eastAsia="Times New Roman" w:cs="Calibri"/>
                <w:color w:val="000000"/>
                <w:lang w:eastAsia="en-GB"/>
              </w:rPr>
            </w:pPr>
            <w:r w:rsidRPr="00C05214">
              <w:rPr>
                <w:rFonts w:eastAsia="Times New Roman" w:cs="Calibri"/>
                <w:color w:val="000000"/>
                <w:lang w:eastAsia="en-GB"/>
              </w:rPr>
              <w:t>11.99</w:t>
            </w:r>
          </w:p>
        </w:tc>
        <w:tc>
          <w:tcPr>
            <w:tcW w:w="940" w:type="dxa"/>
            <w:tcBorders>
              <w:top w:val="nil"/>
              <w:left w:val="nil"/>
              <w:bottom w:val="nil"/>
              <w:right w:val="nil"/>
            </w:tcBorders>
            <w:noWrap/>
            <w:vAlign w:val="bottom"/>
            <w:hideMark/>
          </w:tcPr>
          <w:p w14:paraId="509E5CCB" w14:textId="77777777" w:rsidR="00C05214" w:rsidRPr="00C05214" w:rsidRDefault="00C05214" w:rsidP="00C05214">
            <w:pPr>
              <w:jc w:val="right"/>
              <w:rPr>
                <w:rFonts w:eastAsia="Times New Roman" w:cs="Calibri"/>
                <w:color w:val="000000"/>
                <w:lang w:eastAsia="en-GB"/>
              </w:rPr>
            </w:pPr>
          </w:p>
        </w:tc>
      </w:tr>
      <w:tr w:rsidR="00C05214" w:rsidRPr="00C05214" w14:paraId="1330E4A8" w14:textId="77777777" w:rsidTr="00C05214">
        <w:trPr>
          <w:trHeight w:val="290"/>
        </w:trPr>
        <w:tc>
          <w:tcPr>
            <w:tcW w:w="928" w:type="dxa"/>
            <w:tcBorders>
              <w:top w:val="nil"/>
              <w:left w:val="nil"/>
              <w:bottom w:val="nil"/>
              <w:right w:val="nil"/>
            </w:tcBorders>
            <w:noWrap/>
            <w:vAlign w:val="bottom"/>
            <w:hideMark/>
          </w:tcPr>
          <w:p w14:paraId="4307BA62" w14:textId="77777777" w:rsidR="00C05214" w:rsidRPr="00C05214" w:rsidRDefault="00C05214" w:rsidP="00C05214">
            <w:pPr>
              <w:rPr>
                <w:rFonts w:eastAsia="Times New Roman" w:cs="Calibri"/>
                <w:color w:val="000000"/>
                <w:lang w:eastAsia="en-GB"/>
              </w:rPr>
            </w:pPr>
            <w:r w:rsidRPr="00C05214">
              <w:rPr>
                <w:rFonts w:eastAsia="Times New Roman" w:cs="Calibri"/>
                <w:color w:val="000000"/>
                <w:lang w:eastAsia="en-GB"/>
              </w:rPr>
              <w:t>10.09.26</w:t>
            </w:r>
          </w:p>
        </w:tc>
        <w:tc>
          <w:tcPr>
            <w:tcW w:w="1692" w:type="dxa"/>
            <w:tcBorders>
              <w:top w:val="nil"/>
              <w:left w:val="nil"/>
              <w:bottom w:val="nil"/>
              <w:right w:val="nil"/>
            </w:tcBorders>
            <w:noWrap/>
            <w:vAlign w:val="bottom"/>
            <w:hideMark/>
          </w:tcPr>
          <w:p w14:paraId="1A862BA1" w14:textId="77777777" w:rsidR="00C05214" w:rsidRPr="00C05214" w:rsidRDefault="00C05214" w:rsidP="00C05214">
            <w:pPr>
              <w:rPr>
                <w:rFonts w:eastAsia="Times New Roman" w:cs="Calibri"/>
                <w:color w:val="000000"/>
                <w:lang w:eastAsia="en-GB"/>
              </w:rPr>
            </w:pPr>
            <w:r w:rsidRPr="00C05214">
              <w:rPr>
                <w:rFonts w:eastAsia="Times New Roman" w:cs="Calibri"/>
                <w:color w:val="000000"/>
                <w:lang w:eastAsia="en-GB"/>
              </w:rPr>
              <w:t>Lloyds</w:t>
            </w:r>
          </w:p>
        </w:tc>
        <w:tc>
          <w:tcPr>
            <w:tcW w:w="3420" w:type="dxa"/>
            <w:gridSpan w:val="2"/>
            <w:tcBorders>
              <w:top w:val="nil"/>
              <w:left w:val="nil"/>
              <w:bottom w:val="nil"/>
              <w:right w:val="nil"/>
            </w:tcBorders>
            <w:noWrap/>
            <w:vAlign w:val="bottom"/>
            <w:hideMark/>
          </w:tcPr>
          <w:p w14:paraId="284473CA" w14:textId="77777777" w:rsidR="00C05214" w:rsidRPr="00C05214" w:rsidRDefault="00C05214" w:rsidP="00C05214">
            <w:pPr>
              <w:rPr>
                <w:rFonts w:eastAsia="Times New Roman" w:cs="Calibri"/>
                <w:color w:val="000000"/>
                <w:lang w:eastAsia="en-GB"/>
              </w:rPr>
            </w:pPr>
            <w:r w:rsidRPr="00C05214">
              <w:rPr>
                <w:rFonts w:eastAsia="Times New Roman" w:cs="Calibri"/>
                <w:color w:val="000000"/>
                <w:lang w:eastAsia="en-GB"/>
              </w:rPr>
              <w:t>Account charges 10.08.26 to 09.09.26</w:t>
            </w:r>
          </w:p>
        </w:tc>
        <w:tc>
          <w:tcPr>
            <w:tcW w:w="1020" w:type="dxa"/>
            <w:tcBorders>
              <w:top w:val="nil"/>
              <w:left w:val="nil"/>
              <w:bottom w:val="nil"/>
              <w:right w:val="nil"/>
            </w:tcBorders>
            <w:noWrap/>
            <w:vAlign w:val="bottom"/>
            <w:hideMark/>
          </w:tcPr>
          <w:p w14:paraId="651ADDFA" w14:textId="77777777" w:rsidR="00C05214" w:rsidRPr="00C05214" w:rsidRDefault="00C05214" w:rsidP="00C05214">
            <w:pPr>
              <w:jc w:val="right"/>
              <w:rPr>
                <w:rFonts w:eastAsia="Times New Roman" w:cs="Calibri"/>
                <w:color w:val="000000"/>
                <w:lang w:eastAsia="en-GB"/>
              </w:rPr>
            </w:pPr>
            <w:r w:rsidRPr="00C05214">
              <w:rPr>
                <w:rFonts w:eastAsia="Times New Roman" w:cs="Calibri"/>
                <w:color w:val="000000"/>
                <w:lang w:eastAsia="en-GB"/>
              </w:rPr>
              <w:t>4.25</w:t>
            </w:r>
          </w:p>
        </w:tc>
        <w:tc>
          <w:tcPr>
            <w:tcW w:w="940" w:type="dxa"/>
            <w:tcBorders>
              <w:top w:val="nil"/>
              <w:left w:val="nil"/>
              <w:bottom w:val="nil"/>
              <w:right w:val="nil"/>
            </w:tcBorders>
            <w:noWrap/>
            <w:vAlign w:val="bottom"/>
            <w:hideMark/>
          </w:tcPr>
          <w:p w14:paraId="52C2B89B" w14:textId="77777777" w:rsidR="00C05214" w:rsidRPr="00C05214" w:rsidRDefault="00C05214" w:rsidP="00C05214">
            <w:pPr>
              <w:jc w:val="right"/>
              <w:rPr>
                <w:rFonts w:eastAsia="Times New Roman" w:cs="Calibri"/>
                <w:color w:val="000000"/>
                <w:lang w:eastAsia="en-GB"/>
              </w:rPr>
            </w:pPr>
          </w:p>
        </w:tc>
      </w:tr>
      <w:tr w:rsidR="00C05214" w:rsidRPr="00C05214" w14:paraId="2F1BE883" w14:textId="77777777" w:rsidTr="00C05214">
        <w:trPr>
          <w:trHeight w:val="290"/>
        </w:trPr>
        <w:tc>
          <w:tcPr>
            <w:tcW w:w="928" w:type="dxa"/>
            <w:tcBorders>
              <w:top w:val="nil"/>
              <w:left w:val="nil"/>
              <w:bottom w:val="nil"/>
              <w:right w:val="nil"/>
            </w:tcBorders>
            <w:noWrap/>
            <w:vAlign w:val="bottom"/>
            <w:hideMark/>
          </w:tcPr>
          <w:p w14:paraId="55C0CC68" w14:textId="77777777" w:rsidR="00C05214" w:rsidRPr="00C05214" w:rsidRDefault="00C05214" w:rsidP="00C05214">
            <w:pPr>
              <w:rPr>
                <w:rFonts w:eastAsia="Times New Roman" w:cs="Calibri"/>
                <w:color w:val="000000"/>
                <w:lang w:eastAsia="en-GB"/>
              </w:rPr>
            </w:pPr>
            <w:r w:rsidRPr="00C05214">
              <w:rPr>
                <w:rFonts w:eastAsia="Times New Roman" w:cs="Calibri"/>
                <w:color w:val="000000"/>
                <w:lang w:eastAsia="en-GB"/>
              </w:rPr>
              <w:t>09.09.26</w:t>
            </w:r>
          </w:p>
        </w:tc>
        <w:tc>
          <w:tcPr>
            <w:tcW w:w="1692" w:type="dxa"/>
            <w:tcBorders>
              <w:top w:val="nil"/>
              <w:left w:val="nil"/>
              <w:bottom w:val="nil"/>
              <w:right w:val="nil"/>
            </w:tcBorders>
            <w:noWrap/>
            <w:vAlign w:val="bottom"/>
            <w:hideMark/>
          </w:tcPr>
          <w:p w14:paraId="606EA7A4" w14:textId="77777777" w:rsidR="00C05214" w:rsidRPr="00C05214" w:rsidRDefault="00C05214" w:rsidP="00C05214">
            <w:pPr>
              <w:rPr>
                <w:rFonts w:eastAsia="Times New Roman" w:cs="Calibri"/>
                <w:color w:val="000000"/>
                <w:lang w:eastAsia="en-GB"/>
              </w:rPr>
            </w:pPr>
            <w:r w:rsidRPr="00C05214">
              <w:rPr>
                <w:rFonts w:eastAsia="Times New Roman" w:cs="Calibri"/>
                <w:color w:val="000000"/>
                <w:lang w:eastAsia="en-GB"/>
              </w:rPr>
              <w:t>Hugo Fox</w:t>
            </w:r>
          </w:p>
        </w:tc>
        <w:tc>
          <w:tcPr>
            <w:tcW w:w="3420" w:type="dxa"/>
            <w:gridSpan w:val="2"/>
            <w:tcBorders>
              <w:top w:val="nil"/>
              <w:left w:val="nil"/>
              <w:bottom w:val="nil"/>
              <w:right w:val="nil"/>
            </w:tcBorders>
            <w:noWrap/>
            <w:vAlign w:val="bottom"/>
            <w:hideMark/>
          </w:tcPr>
          <w:p w14:paraId="10223412" w14:textId="77777777" w:rsidR="00C05214" w:rsidRPr="00C05214" w:rsidRDefault="00C05214" w:rsidP="00C05214">
            <w:pPr>
              <w:rPr>
                <w:rFonts w:eastAsia="Times New Roman" w:cs="Calibri"/>
                <w:color w:val="000000"/>
                <w:lang w:eastAsia="en-GB"/>
              </w:rPr>
            </w:pPr>
            <w:r w:rsidRPr="00C05214">
              <w:rPr>
                <w:rFonts w:eastAsia="Times New Roman" w:cs="Calibri"/>
                <w:color w:val="000000"/>
                <w:lang w:eastAsia="en-GB"/>
              </w:rPr>
              <w:t>Email hosting 09.09.26 to 07.10.26</w:t>
            </w:r>
          </w:p>
        </w:tc>
        <w:tc>
          <w:tcPr>
            <w:tcW w:w="1020" w:type="dxa"/>
            <w:tcBorders>
              <w:top w:val="nil"/>
              <w:left w:val="nil"/>
              <w:bottom w:val="nil"/>
              <w:right w:val="nil"/>
            </w:tcBorders>
            <w:noWrap/>
            <w:vAlign w:val="bottom"/>
            <w:hideMark/>
          </w:tcPr>
          <w:p w14:paraId="0B3442D3" w14:textId="77777777" w:rsidR="00C05214" w:rsidRPr="00C05214" w:rsidRDefault="00C05214" w:rsidP="00C05214">
            <w:pPr>
              <w:jc w:val="right"/>
              <w:rPr>
                <w:rFonts w:eastAsia="Times New Roman" w:cs="Calibri"/>
                <w:color w:val="000000"/>
                <w:lang w:eastAsia="en-GB"/>
              </w:rPr>
            </w:pPr>
            <w:r w:rsidRPr="00C05214">
              <w:rPr>
                <w:rFonts w:eastAsia="Times New Roman" w:cs="Calibri"/>
                <w:color w:val="000000"/>
                <w:lang w:eastAsia="en-GB"/>
              </w:rPr>
              <w:t>20.99</w:t>
            </w:r>
          </w:p>
        </w:tc>
        <w:tc>
          <w:tcPr>
            <w:tcW w:w="940" w:type="dxa"/>
            <w:tcBorders>
              <w:top w:val="nil"/>
              <w:left w:val="nil"/>
              <w:bottom w:val="nil"/>
              <w:right w:val="nil"/>
            </w:tcBorders>
            <w:noWrap/>
            <w:vAlign w:val="bottom"/>
            <w:hideMark/>
          </w:tcPr>
          <w:p w14:paraId="6EF4598A" w14:textId="77777777" w:rsidR="00C05214" w:rsidRPr="00C05214" w:rsidRDefault="00C05214" w:rsidP="00C05214">
            <w:pPr>
              <w:jc w:val="right"/>
              <w:rPr>
                <w:rFonts w:eastAsia="Times New Roman" w:cs="Calibri"/>
                <w:color w:val="000000"/>
                <w:lang w:eastAsia="en-GB"/>
              </w:rPr>
            </w:pPr>
          </w:p>
        </w:tc>
      </w:tr>
      <w:tr w:rsidR="00C05214" w:rsidRPr="00C05214" w14:paraId="639B3125" w14:textId="77777777" w:rsidTr="00C05214">
        <w:trPr>
          <w:trHeight w:val="290"/>
        </w:trPr>
        <w:tc>
          <w:tcPr>
            <w:tcW w:w="928" w:type="dxa"/>
            <w:tcBorders>
              <w:top w:val="nil"/>
              <w:left w:val="nil"/>
              <w:bottom w:val="nil"/>
              <w:right w:val="nil"/>
            </w:tcBorders>
            <w:noWrap/>
            <w:vAlign w:val="bottom"/>
            <w:hideMark/>
          </w:tcPr>
          <w:p w14:paraId="5CB3BA49" w14:textId="77777777" w:rsidR="00C05214" w:rsidRPr="00C05214" w:rsidRDefault="00C05214" w:rsidP="00C05214">
            <w:pPr>
              <w:rPr>
                <w:rFonts w:eastAsia="Times New Roman" w:cs="Calibri"/>
                <w:color w:val="000000"/>
                <w:lang w:eastAsia="en-GB"/>
              </w:rPr>
            </w:pPr>
            <w:r w:rsidRPr="00C05214">
              <w:rPr>
                <w:rFonts w:eastAsia="Times New Roman" w:cs="Calibri"/>
                <w:color w:val="000000"/>
                <w:lang w:eastAsia="en-GB"/>
              </w:rPr>
              <w:t>22.09.26</w:t>
            </w:r>
          </w:p>
        </w:tc>
        <w:tc>
          <w:tcPr>
            <w:tcW w:w="1692" w:type="dxa"/>
            <w:tcBorders>
              <w:top w:val="nil"/>
              <w:left w:val="nil"/>
              <w:bottom w:val="nil"/>
              <w:right w:val="nil"/>
            </w:tcBorders>
            <w:noWrap/>
            <w:vAlign w:val="bottom"/>
            <w:hideMark/>
          </w:tcPr>
          <w:p w14:paraId="75FE7468" w14:textId="77777777" w:rsidR="00C05214" w:rsidRPr="00C05214" w:rsidRDefault="00C05214" w:rsidP="00C05214">
            <w:pPr>
              <w:rPr>
                <w:rFonts w:eastAsia="Times New Roman" w:cs="Calibri"/>
                <w:color w:val="000000"/>
                <w:lang w:eastAsia="en-GB"/>
              </w:rPr>
            </w:pPr>
            <w:r w:rsidRPr="00C05214">
              <w:rPr>
                <w:rFonts w:eastAsia="Times New Roman" w:cs="Calibri"/>
                <w:color w:val="000000"/>
                <w:lang w:eastAsia="en-GB"/>
              </w:rPr>
              <w:t>A Crocker</w:t>
            </w:r>
          </w:p>
        </w:tc>
        <w:tc>
          <w:tcPr>
            <w:tcW w:w="3420" w:type="dxa"/>
            <w:gridSpan w:val="2"/>
            <w:tcBorders>
              <w:top w:val="nil"/>
              <w:left w:val="nil"/>
              <w:bottom w:val="nil"/>
              <w:right w:val="nil"/>
            </w:tcBorders>
            <w:noWrap/>
            <w:vAlign w:val="bottom"/>
            <w:hideMark/>
          </w:tcPr>
          <w:p w14:paraId="3DC4BD95" w14:textId="77777777" w:rsidR="00C05214" w:rsidRPr="00C05214" w:rsidRDefault="00C05214" w:rsidP="00C05214">
            <w:pPr>
              <w:rPr>
                <w:rFonts w:eastAsia="Times New Roman" w:cs="Calibri"/>
                <w:color w:val="000000"/>
                <w:lang w:eastAsia="en-GB"/>
              </w:rPr>
            </w:pPr>
            <w:r w:rsidRPr="00C05214">
              <w:rPr>
                <w:rFonts w:eastAsia="Times New Roman" w:cs="Calibri"/>
                <w:color w:val="000000"/>
                <w:lang w:eastAsia="en-GB"/>
              </w:rPr>
              <w:t>September 2026 salary + expenses</w:t>
            </w:r>
          </w:p>
        </w:tc>
        <w:tc>
          <w:tcPr>
            <w:tcW w:w="1020" w:type="dxa"/>
            <w:tcBorders>
              <w:top w:val="nil"/>
              <w:left w:val="nil"/>
              <w:bottom w:val="nil"/>
              <w:right w:val="nil"/>
            </w:tcBorders>
            <w:noWrap/>
            <w:vAlign w:val="bottom"/>
            <w:hideMark/>
          </w:tcPr>
          <w:p w14:paraId="3FA9C416" w14:textId="77777777" w:rsidR="00C05214" w:rsidRPr="00C05214" w:rsidRDefault="00C05214" w:rsidP="00C05214">
            <w:pPr>
              <w:jc w:val="right"/>
              <w:rPr>
                <w:rFonts w:eastAsia="Times New Roman" w:cs="Calibri"/>
                <w:color w:val="000000"/>
                <w:lang w:eastAsia="en-GB"/>
              </w:rPr>
            </w:pPr>
            <w:r w:rsidRPr="00C05214">
              <w:rPr>
                <w:rFonts w:eastAsia="Times New Roman" w:cs="Calibri"/>
                <w:color w:val="000000"/>
                <w:lang w:eastAsia="en-GB"/>
              </w:rPr>
              <w:t>227.14</w:t>
            </w:r>
          </w:p>
        </w:tc>
        <w:tc>
          <w:tcPr>
            <w:tcW w:w="940" w:type="dxa"/>
            <w:tcBorders>
              <w:top w:val="nil"/>
              <w:left w:val="nil"/>
              <w:bottom w:val="nil"/>
              <w:right w:val="nil"/>
            </w:tcBorders>
            <w:noWrap/>
            <w:vAlign w:val="bottom"/>
            <w:hideMark/>
          </w:tcPr>
          <w:p w14:paraId="6ED45A5A" w14:textId="77777777" w:rsidR="00C05214" w:rsidRPr="00C05214" w:rsidRDefault="00C05214" w:rsidP="00C05214">
            <w:pPr>
              <w:jc w:val="right"/>
              <w:rPr>
                <w:rFonts w:eastAsia="Times New Roman" w:cs="Calibri"/>
                <w:color w:val="000000"/>
                <w:lang w:eastAsia="en-GB"/>
              </w:rPr>
            </w:pPr>
          </w:p>
        </w:tc>
      </w:tr>
      <w:tr w:rsidR="00C05214" w:rsidRPr="00C05214" w14:paraId="5668443F" w14:textId="77777777" w:rsidTr="00C05214">
        <w:trPr>
          <w:trHeight w:val="290"/>
        </w:trPr>
        <w:tc>
          <w:tcPr>
            <w:tcW w:w="928" w:type="dxa"/>
            <w:tcBorders>
              <w:top w:val="nil"/>
              <w:left w:val="nil"/>
              <w:bottom w:val="nil"/>
              <w:right w:val="nil"/>
            </w:tcBorders>
            <w:noWrap/>
            <w:vAlign w:val="bottom"/>
            <w:hideMark/>
          </w:tcPr>
          <w:p w14:paraId="53B93B6C" w14:textId="77777777" w:rsidR="00C05214" w:rsidRPr="00C05214" w:rsidRDefault="00C05214" w:rsidP="00C05214">
            <w:pPr>
              <w:rPr>
                <w:rFonts w:eastAsia="Times New Roman" w:cs="Calibri"/>
                <w:color w:val="000000"/>
                <w:lang w:eastAsia="en-GB"/>
              </w:rPr>
            </w:pPr>
            <w:r w:rsidRPr="00C05214">
              <w:rPr>
                <w:rFonts w:eastAsia="Times New Roman" w:cs="Calibri"/>
                <w:color w:val="000000"/>
                <w:lang w:eastAsia="en-GB"/>
              </w:rPr>
              <w:t>22.09.26</w:t>
            </w:r>
          </w:p>
        </w:tc>
        <w:tc>
          <w:tcPr>
            <w:tcW w:w="1692" w:type="dxa"/>
            <w:tcBorders>
              <w:top w:val="nil"/>
              <w:left w:val="nil"/>
              <w:bottom w:val="nil"/>
              <w:right w:val="nil"/>
            </w:tcBorders>
            <w:noWrap/>
            <w:vAlign w:val="bottom"/>
            <w:hideMark/>
          </w:tcPr>
          <w:p w14:paraId="0429760E" w14:textId="77777777" w:rsidR="00C05214" w:rsidRPr="00C05214" w:rsidRDefault="00C05214" w:rsidP="00C05214">
            <w:pPr>
              <w:rPr>
                <w:rFonts w:eastAsia="Times New Roman" w:cs="Calibri"/>
                <w:color w:val="000000"/>
                <w:lang w:eastAsia="en-GB"/>
              </w:rPr>
            </w:pPr>
            <w:r w:rsidRPr="00C05214">
              <w:rPr>
                <w:rFonts w:eastAsia="Times New Roman" w:cs="Calibri"/>
                <w:color w:val="000000"/>
                <w:lang w:eastAsia="en-GB"/>
              </w:rPr>
              <w:t>HMRC</w:t>
            </w:r>
          </w:p>
        </w:tc>
        <w:tc>
          <w:tcPr>
            <w:tcW w:w="3420" w:type="dxa"/>
            <w:gridSpan w:val="2"/>
            <w:tcBorders>
              <w:top w:val="nil"/>
              <w:left w:val="nil"/>
              <w:bottom w:val="nil"/>
              <w:right w:val="nil"/>
            </w:tcBorders>
            <w:noWrap/>
            <w:vAlign w:val="bottom"/>
            <w:hideMark/>
          </w:tcPr>
          <w:p w14:paraId="45A2A611" w14:textId="77777777" w:rsidR="00C05214" w:rsidRPr="00C05214" w:rsidRDefault="00C05214" w:rsidP="00C05214">
            <w:pPr>
              <w:rPr>
                <w:rFonts w:eastAsia="Times New Roman" w:cs="Calibri"/>
                <w:color w:val="000000"/>
                <w:lang w:eastAsia="en-GB"/>
              </w:rPr>
            </w:pPr>
            <w:r w:rsidRPr="00C05214">
              <w:rPr>
                <w:rFonts w:eastAsia="Times New Roman" w:cs="Calibri"/>
                <w:color w:val="000000"/>
                <w:lang w:eastAsia="en-GB"/>
              </w:rPr>
              <w:t>September 2026 PAYE</w:t>
            </w:r>
          </w:p>
        </w:tc>
        <w:tc>
          <w:tcPr>
            <w:tcW w:w="1020" w:type="dxa"/>
            <w:tcBorders>
              <w:top w:val="nil"/>
              <w:left w:val="nil"/>
              <w:bottom w:val="nil"/>
              <w:right w:val="nil"/>
            </w:tcBorders>
            <w:noWrap/>
            <w:vAlign w:val="bottom"/>
            <w:hideMark/>
          </w:tcPr>
          <w:p w14:paraId="0BC9AFBF" w14:textId="77777777" w:rsidR="00C05214" w:rsidRPr="00C05214" w:rsidRDefault="00C05214" w:rsidP="00C05214">
            <w:pPr>
              <w:jc w:val="right"/>
              <w:rPr>
                <w:rFonts w:eastAsia="Times New Roman" w:cs="Calibri"/>
                <w:color w:val="000000"/>
                <w:lang w:eastAsia="en-GB"/>
              </w:rPr>
            </w:pPr>
            <w:r w:rsidRPr="00C05214">
              <w:rPr>
                <w:rFonts w:eastAsia="Times New Roman" w:cs="Calibri"/>
                <w:color w:val="000000"/>
                <w:lang w:eastAsia="en-GB"/>
              </w:rPr>
              <w:t>53.2</w:t>
            </w:r>
          </w:p>
        </w:tc>
        <w:tc>
          <w:tcPr>
            <w:tcW w:w="940" w:type="dxa"/>
            <w:tcBorders>
              <w:top w:val="nil"/>
              <w:left w:val="nil"/>
              <w:bottom w:val="nil"/>
              <w:right w:val="nil"/>
            </w:tcBorders>
            <w:noWrap/>
            <w:vAlign w:val="bottom"/>
            <w:hideMark/>
          </w:tcPr>
          <w:p w14:paraId="5367F67F" w14:textId="77777777" w:rsidR="00C05214" w:rsidRPr="00C05214" w:rsidRDefault="00C05214" w:rsidP="00C05214">
            <w:pPr>
              <w:jc w:val="right"/>
              <w:rPr>
                <w:rFonts w:eastAsia="Times New Roman" w:cs="Calibri"/>
                <w:color w:val="000000"/>
                <w:lang w:eastAsia="en-GB"/>
              </w:rPr>
            </w:pPr>
          </w:p>
        </w:tc>
      </w:tr>
      <w:tr w:rsidR="00C05214" w:rsidRPr="00C05214" w14:paraId="66FAD945" w14:textId="77777777" w:rsidTr="00C05214">
        <w:trPr>
          <w:trHeight w:val="290"/>
        </w:trPr>
        <w:tc>
          <w:tcPr>
            <w:tcW w:w="928" w:type="dxa"/>
            <w:tcBorders>
              <w:top w:val="nil"/>
              <w:left w:val="nil"/>
              <w:bottom w:val="nil"/>
              <w:right w:val="nil"/>
            </w:tcBorders>
            <w:noWrap/>
            <w:vAlign w:val="bottom"/>
            <w:hideMark/>
          </w:tcPr>
          <w:p w14:paraId="790F041E" w14:textId="77777777" w:rsidR="00C05214" w:rsidRPr="00C05214" w:rsidRDefault="00C05214" w:rsidP="00C05214">
            <w:pPr>
              <w:jc w:val="center"/>
              <w:rPr>
                <w:rFonts w:ascii="Times New Roman" w:eastAsia="Times New Roman" w:hAnsi="Times New Roman"/>
                <w:sz w:val="20"/>
                <w:szCs w:val="20"/>
                <w:lang w:eastAsia="en-GB"/>
              </w:rPr>
            </w:pPr>
          </w:p>
        </w:tc>
        <w:tc>
          <w:tcPr>
            <w:tcW w:w="1692" w:type="dxa"/>
            <w:tcBorders>
              <w:top w:val="nil"/>
              <w:left w:val="nil"/>
              <w:bottom w:val="nil"/>
              <w:right w:val="nil"/>
            </w:tcBorders>
            <w:noWrap/>
            <w:vAlign w:val="bottom"/>
            <w:hideMark/>
          </w:tcPr>
          <w:p w14:paraId="501DEDEE" w14:textId="77777777" w:rsidR="00C05214" w:rsidRPr="00C05214" w:rsidRDefault="00C05214" w:rsidP="00C05214">
            <w:pPr>
              <w:rPr>
                <w:rFonts w:ascii="Times New Roman" w:eastAsia="Times New Roman" w:hAnsi="Times New Roman"/>
                <w:sz w:val="20"/>
                <w:szCs w:val="20"/>
                <w:lang w:eastAsia="en-GB"/>
              </w:rPr>
            </w:pPr>
          </w:p>
        </w:tc>
        <w:tc>
          <w:tcPr>
            <w:tcW w:w="2040" w:type="dxa"/>
            <w:tcBorders>
              <w:top w:val="nil"/>
              <w:left w:val="nil"/>
              <w:bottom w:val="nil"/>
              <w:right w:val="nil"/>
            </w:tcBorders>
            <w:noWrap/>
            <w:vAlign w:val="bottom"/>
            <w:hideMark/>
          </w:tcPr>
          <w:p w14:paraId="273DA731" w14:textId="77777777" w:rsidR="00C05214" w:rsidRPr="00C05214" w:rsidRDefault="00C05214" w:rsidP="00C05214">
            <w:pPr>
              <w:rPr>
                <w:rFonts w:ascii="Times New Roman" w:eastAsia="Times New Roman" w:hAnsi="Times New Roman"/>
                <w:sz w:val="20"/>
                <w:szCs w:val="20"/>
                <w:lang w:eastAsia="en-GB"/>
              </w:rPr>
            </w:pPr>
          </w:p>
        </w:tc>
        <w:tc>
          <w:tcPr>
            <w:tcW w:w="1380" w:type="dxa"/>
            <w:tcBorders>
              <w:top w:val="nil"/>
              <w:left w:val="nil"/>
              <w:bottom w:val="nil"/>
              <w:right w:val="nil"/>
            </w:tcBorders>
            <w:noWrap/>
            <w:vAlign w:val="bottom"/>
            <w:hideMark/>
          </w:tcPr>
          <w:p w14:paraId="0343D394" w14:textId="77777777" w:rsidR="00C05214" w:rsidRPr="00C05214" w:rsidRDefault="00C05214" w:rsidP="00C05214">
            <w:pPr>
              <w:rPr>
                <w:rFonts w:ascii="Times New Roman" w:eastAsia="Times New Roman" w:hAnsi="Times New Roman"/>
                <w:sz w:val="20"/>
                <w:szCs w:val="20"/>
                <w:lang w:eastAsia="en-GB"/>
              </w:rPr>
            </w:pPr>
          </w:p>
        </w:tc>
        <w:tc>
          <w:tcPr>
            <w:tcW w:w="1020" w:type="dxa"/>
            <w:tcBorders>
              <w:top w:val="nil"/>
              <w:left w:val="nil"/>
              <w:bottom w:val="nil"/>
              <w:right w:val="nil"/>
            </w:tcBorders>
            <w:noWrap/>
            <w:vAlign w:val="bottom"/>
            <w:hideMark/>
          </w:tcPr>
          <w:p w14:paraId="5C1880E6" w14:textId="77777777" w:rsidR="00C05214" w:rsidRPr="00C05214" w:rsidRDefault="00C05214" w:rsidP="00C05214">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3315D0DF" w14:textId="77777777" w:rsidR="00C05214" w:rsidRPr="00C05214" w:rsidRDefault="00C05214" w:rsidP="00C05214">
            <w:pPr>
              <w:jc w:val="right"/>
              <w:rPr>
                <w:rFonts w:eastAsia="Times New Roman" w:cs="Calibri"/>
                <w:color w:val="000000"/>
                <w:lang w:eastAsia="en-GB"/>
              </w:rPr>
            </w:pPr>
            <w:r w:rsidRPr="00C05214">
              <w:rPr>
                <w:rFonts w:eastAsia="Times New Roman" w:cs="Calibri"/>
                <w:color w:val="000000"/>
                <w:lang w:eastAsia="en-GB"/>
              </w:rPr>
              <w:t>317.57</w:t>
            </w:r>
          </w:p>
        </w:tc>
      </w:tr>
      <w:tr w:rsidR="00C05214" w:rsidRPr="00C05214" w14:paraId="1DA0864F" w14:textId="77777777" w:rsidTr="00C05214">
        <w:trPr>
          <w:trHeight w:val="290"/>
        </w:trPr>
        <w:tc>
          <w:tcPr>
            <w:tcW w:w="4660" w:type="dxa"/>
            <w:gridSpan w:val="3"/>
            <w:tcBorders>
              <w:top w:val="nil"/>
              <w:left w:val="nil"/>
              <w:bottom w:val="nil"/>
              <w:right w:val="nil"/>
            </w:tcBorders>
            <w:noWrap/>
            <w:vAlign w:val="bottom"/>
            <w:hideMark/>
          </w:tcPr>
          <w:p w14:paraId="406E193D" w14:textId="77777777" w:rsidR="00C05214" w:rsidRPr="00C05214" w:rsidRDefault="00C05214" w:rsidP="00C05214">
            <w:pPr>
              <w:rPr>
                <w:rFonts w:eastAsia="Times New Roman" w:cs="Calibri"/>
                <w:b/>
                <w:bCs/>
                <w:color w:val="000000"/>
                <w:lang w:eastAsia="en-GB"/>
              </w:rPr>
            </w:pPr>
            <w:r w:rsidRPr="00C05214">
              <w:rPr>
                <w:rFonts w:eastAsia="Times New Roman" w:cs="Calibri"/>
                <w:b/>
                <w:bCs/>
                <w:color w:val="000000"/>
                <w:lang w:eastAsia="en-GB"/>
              </w:rPr>
              <w:t>Balance as at 23rd September 2026</w:t>
            </w:r>
          </w:p>
        </w:tc>
        <w:tc>
          <w:tcPr>
            <w:tcW w:w="1380" w:type="dxa"/>
            <w:tcBorders>
              <w:top w:val="nil"/>
              <w:left w:val="nil"/>
              <w:bottom w:val="nil"/>
              <w:right w:val="nil"/>
            </w:tcBorders>
            <w:noWrap/>
            <w:vAlign w:val="bottom"/>
            <w:hideMark/>
          </w:tcPr>
          <w:p w14:paraId="5ACB0596" w14:textId="77777777" w:rsidR="00C05214" w:rsidRPr="00C05214" w:rsidRDefault="00C05214" w:rsidP="00C05214">
            <w:pPr>
              <w:rPr>
                <w:rFonts w:eastAsia="Times New Roman" w:cs="Calibri"/>
                <w:b/>
                <w:bCs/>
                <w:color w:val="000000"/>
                <w:lang w:eastAsia="en-GB"/>
              </w:rPr>
            </w:pPr>
          </w:p>
        </w:tc>
        <w:tc>
          <w:tcPr>
            <w:tcW w:w="1020" w:type="dxa"/>
            <w:tcBorders>
              <w:top w:val="nil"/>
              <w:left w:val="nil"/>
              <w:bottom w:val="nil"/>
              <w:right w:val="nil"/>
            </w:tcBorders>
            <w:noWrap/>
            <w:vAlign w:val="bottom"/>
            <w:hideMark/>
          </w:tcPr>
          <w:p w14:paraId="39A22FD2" w14:textId="77777777" w:rsidR="00C05214" w:rsidRPr="00C05214" w:rsidRDefault="00C05214" w:rsidP="00C05214">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1E116D73" w14:textId="77777777" w:rsidR="00C05214" w:rsidRPr="00C05214" w:rsidRDefault="00C05214" w:rsidP="00C05214">
            <w:pPr>
              <w:jc w:val="right"/>
              <w:rPr>
                <w:rFonts w:eastAsia="Times New Roman" w:cs="Calibri"/>
                <w:b/>
                <w:bCs/>
                <w:color w:val="000000"/>
                <w:lang w:eastAsia="en-GB"/>
              </w:rPr>
            </w:pPr>
            <w:r w:rsidRPr="00C05214">
              <w:rPr>
                <w:rFonts w:eastAsia="Times New Roman" w:cs="Calibri"/>
                <w:b/>
                <w:bCs/>
                <w:color w:val="000000"/>
                <w:lang w:eastAsia="en-GB"/>
              </w:rPr>
              <w:t>19657.06</w:t>
            </w:r>
          </w:p>
        </w:tc>
      </w:tr>
      <w:tr w:rsidR="00C05214" w:rsidRPr="00C05214" w14:paraId="3C0FD9D0" w14:textId="77777777" w:rsidTr="00C05214">
        <w:trPr>
          <w:trHeight w:val="290"/>
        </w:trPr>
        <w:tc>
          <w:tcPr>
            <w:tcW w:w="928" w:type="dxa"/>
            <w:tcBorders>
              <w:top w:val="nil"/>
              <w:left w:val="nil"/>
              <w:bottom w:val="nil"/>
              <w:right w:val="nil"/>
            </w:tcBorders>
            <w:noWrap/>
            <w:vAlign w:val="bottom"/>
            <w:hideMark/>
          </w:tcPr>
          <w:p w14:paraId="324D3AA6" w14:textId="77777777" w:rsidR="00C05214" w:rsidRPr="00C05214" w:rsidRDefault="00C05214" w:rsidP="00C05214">
            <w:pPr>
              <w:jc w:val="right"/>
              <w:rPr>
                <w:rFonts w:eastAsia="Times New Roman" w:cs="Calibri"/>
                <w:b/>
                <w:bCs/>
                <w:color w:val="000000"/>
                <w:lang w:eastAsia="en-GB"/>
              </w:rPr>
            </w:pPr>
          </w:p>
        </w:tc>
        <w:tc>
          <w:tcPr>
            <w:tcW w:w="1692" w:type="dxa"/>
            <w:tcBorders>
              <w:top w:val="nil"/>
              <w:left w:val="nil"/>
              <w:bottom w:val="nil"/>
              <w:right w:val="nil"/>
            </w:tcBorders>
            <w:noWrap/>
            <w:vAlign w:val="bottom"/>
            <w:hideMark/>
          </w:tcPr>
          <w:p w14:paraId="57CFC3C0" w14:textId="77777777" w:rsidR="00C05214" w:rsidRPr="00C05214" w:rsidRDefault="00C05214" w:rsidP="00C05214">
            <w:pPr>
              <w:rPr>
                <w:rFonts w:ascii="Times New Roman" w:eastAsia="Times New Roman" w:hAnsi="Times New Roman"/>
                <w:sz w:val="20"/>
                <w:szCs w:val="20"/>
                <w:lang w:eastAsia="en-GB"/>
              </w:rPr>
            </w:pPr>
          </w:p>
        </w:tc>
        <w:tc>
          <w:tcPr>
            <w:tcW w:w="2040" w:type="dxa"/>
            <w:tcBorders>
              <w:top w:val="nil"/>
              <w:left w:val="nil"/>
              <w:bottom w:val="nil"/>
              <w:right w:val="nil"/>
            </w:tcBorders>
            <w:noWrap/>
            <w:vAlign w:val="bottom"/>
            <w:hideMark/>
          </w:tcPr>
          <w:p w14:paraId="58958799" w14:textId="77777777" w:rsidR="00C05214" w:rsidRPr="00C05214" w:rsidRDefault="00C05214" w:rsidP="00C05214">
            <w:pPr>
              <w:rPr>
                <w:rFonts w:ascii="Times New Roman" w:eastAsia="Times New Roman" w:hAnsi="Times New Roman"/>
                <w:sz w:val="20"/>
                <w:szCs w:val="20"/>
                <w:lang w:eastAsia="en-GB"/>
              </w:rPr>
            </w:pPr>
          </w:p>
        </w:tc>
        <w:tc>
          <w:tcPr>
            <w:tcW w:w="1380" w:type="dxa"/>
            <w:tcBorders>
              <w:top w:val="nil"/>
              <w:left w:val="nil"/>
              <w:bottom w:val="nil"/>
              <w:right w:val="nil"/>
            </w:tcBorders>
            <w:noWrap/>
            <w:vAlign w:val="bottom"/>
            <w:hideMark/>
          </w:tcPr>
          <w:p w14:paraId="7B7FD32B" w14:textId="77777777" w:rsidR="00C05214" w:rsidRPr="00C05214" w:rsidRDefault="00C05214" w:rsidP="00C05214">
            <w:pPr>
              <w:rPr>
                <w:rFonts w:eastAsia="Times New Roman" w:cs="Calibri"/>
                <w:color w:val="000000"/>
                <w:sz w:val="16"/>
                <w:szCs w:val="16"/>
                <w:lang w:eastAsia="en-GB"/>
              </w:rPr>
            </w:pPr>
            <w:r w:rsidRPr="00C05214">
              <w:rPr>
                <w:rFonts w:eastAsia="Times New Roman" w:cs="Calibri"/>
                <w:color w:val="000000"/>
                <w:sz w:val="16"/>
                <w:szCs w:val="16"/>
                <w:lang w:eastAsia="en-GB"/>
              </w:rPr>
              <w:t>Difference</w:t>
            </w:r>
          </w:p>
        </w:tc>
        <w:tc>
          <w:tcPr>
            <w:tcW w:w="1020" w:type="dxa"/>
            <w:tcBorders>
              <w:top w:val="nil"/>
              <w:left w:val="nil"/>
              <w:bottom w:val="nil"/>
              <w:right w:val="nil"/>
            </w:tcBorders>
            <w:noWrap/>
            <w:vAlign w:val="bottom"/>
            <w:hideMark/>
          </w:tcPr>
          <w:p w14:paraId="71D5099C" w14:textId="77777777" w:rsidR="00C05214" w:rsidRPr="00C05214" w:rsidRDefault="00C05214" w:rsidP="00C05214">
            <w:pPr>
              <w:rPr>
                <w:rFonts w:eastAsia="Times New Roman" w:cs="Calibri"/>
                <w:color w:val="000000"/>
                <w:sz w:val="16"/>
                <w:szCs w:val="16"/>
                <w:lang w:eastAsia="en-GB"/>
              </w:rPr>
            </w:pPr>
          </w:p>
        </w:tc>
        <w:tc>
          <w:tcPr>
            <w:tcW w:w="940" w:type="dxa"/>
            <w:tcBorders>
              <w:top w:val="nil"/>
              <w:left w:val="nil"/>
              <w:bottom w:val="nil"/>
              <w:right w:val="nil"/>
            </w:tcBorders>
            <w:noWrap/>
            <w:vAlign w:val="bottom"/>
            <w:hideMark/>
          </w:tcPr>
          <w:p w14:paraId="14DEA295" w14:textId="77777777" w:rsidR="00C05214" w:rsidRPr="00C05214" w:rsidRDefault="00C05214" w:rsidP="00C05214">
            <w:pPr>
              <w:jc w:val="right"/>
              <w:rPr>
                <w:rFonts w:eastAsia="Times New Roman" w:cs="Calibri"/>
                <w:color w:val="000000"/>
                <w:sz w:val="16"/>
                <w:szCs w:val="16"/>
                <w:lang w:eastAsia="en-GB"/>
              </w:rPr>
            </w:pPr>
            <w:r w:rsidRPr="00C05214">
              <w:rPr>
                <w:rFonts w:eastAsia="Times New Roman" w:cs="Calibri"/>
                <w:color w:val="000000"/>
                <w:sz w:val="16"/>
                <w:szCs w:val="16"/>
                <w:lang w:eastAsia="en-GB"/>
              </w:rPr>
              <w:t>0.00</w:t>
            </w:r>
          </w:p>
        </w:tc>
      </w:tr>
    </w:tbl>
    <w:p w14:paraId="4C6372FD" w14:textId="77777777" w:rsidR="002C41C1" w:rsidRDefault="002C41C1" w:rsidP="00FD227C">
      <w:pPr>
        <w:rPr>
          <w:rFonts w:ascii="Times New Roman" w:hAnsi="Times New Roman"/>
          <w:sz w:val="24"/>
          <w:szCs w:val="24"/>
        </w:rPr>
      </w:pPr>
    </w:p>
    <w:p w14:paraId="7957CA15" w14:textId="77777777" w:rsidR="002C41C1" w:rsidRDefault="002C41C1" w:rsidP="00FD227C">
      <w:pPr>
        <w:rPr>
          <w:rFonts w:ascii="Times New Roman" w:hAnsi="Times New Roman"/>
          <w:sz w:val="24"/>
          <w:szCs w:val="24"/>
        </w:rPr>
      </w:pPr>
    </w:p>
    <w:p w14:paraId="20027A70" w14:textId="77777777" w:rsidR="002C41C1" w:rsidRDefault="002C41C1" w:rsidP="00FD227C">
      <w:pPr>
        <w:rPr>
          <w:rFonts w:ascii="Times New Roman" w:hAnsi="Times New Roman"/>
          <w:sz w:val="24"/>
          <w:szCs w:val="24"/>
        </w:rPr>
      </w:pPr>
    </w:p>
    <w:p w14:paraId="5411F1F3" w14:textId="77777777" w:rsidR="002C41C1" w:rsidRDefault="002C41C1" w:rsidP="00FD227C">
      <w:pPr>
        <w:rPr>
          <w:rFonts w:ascii="Times New Roman" w:hAnsi="Times New Roman"/>
          <w:sz w:val="24"/>
          <w:szCs w:val="24"/>
        </w:rPr>
      </w:pPr>
    </w:p>
    <w:p w14:paraId="5F7EF620" w14:textId="77777777" w:rsidR="002C41C1" w:rsidRDefault="002C41C1" w:rsidP="00FD227C">
      <w:pPr>
        <w:rPr>
          <w:rFonts w:ascii="Times New Roman" w:hAnsi="Times New Roman"/>
          <w:sz w:val="24"/>
          <w:szCs w:val="24"/>
        </w:rPr>
      </w:pPr>
    </w:p>
    <w:p w14:paraId="509D4F07" w14:textId="77777777" w:rsidR="002C41C1" w:rsidRDefault="002C41C1" w:rsidP="00FD227C">
      <w:pPr>
        <w:rPr>
          <w:rFonts w:ascii="Times New Roman" w:hAnsi="Times New Roman"/>
          <w:sz w:val="24"/>
          <w:szCs w:val="24"/>
        </w:rPr>
      </w:pPr>
    </w:p>
    <w:p w14:paraId="62C84C3E" w14:textId="77777777" w:rsidR="002C41C1" w:rsidRDefault="002C41C1" w:rsidP="00FD227C">
      <w:pPr>
        <w:rPr>
          <w:rFonts w:ascii="Times New Roman" w:hAnsi="Times New Roman"/>
          <w:sz w:val="24"/>
          <w:szCs w:val="24"/>
        </w:rPr>
      </w:pPr>
    </w:p>
    <w:p w14:paraId="5F4D9C69" w14:textId="77777777" w:rsidR="002C41C1" w:rsidRDefault="002C41C1" w:rsidP="00FD227C">
      <w:pPr>
        <w:rPr>
          <w:rFonts w:ascii="Times New Roman" w:hAnsi="Times New Roman"/>
          <w:sz w:val="24"/>
          <w:szCs w:val="24"/>
        </w:rPr>
      </w:pPr>
    </w:p>
    <w:p w14:paraId="3B65DD53" w14:textId="77777777" w:rsidR="002C41C1" w:rsidRDefault="002C41C1" w:rsidP="00FD227C">
      <w:pPr>
        <w:rPr>
          <w:rFonts w:ascii="Times New Roman" w:hAnsi="Times New Roman"/>
          <w:sz w:val="24"/>
          <w:szCs w:val="24"/>
        </w:rPr>
      </w:pPr>
    </w:p>
    <w:p w14:paraId="6EA98873" w14:textId="3906B437" w:rsidR="002C41C1" w:rsidRPr="00F302C6" w:rsidRDefault="00F302C6" w:rsidP="00F302C6">
      <w:pPr>
        <w:jc w:val="right"/>
        <w:rPr>
          <w:rFonts w:ascii="Times New Roman" w:hAnsi="Times New Roman"/>
          <w:b/>
          <w:bCs/>
          <w:sz w:val="24"/>
          <w:szCs w:val="24"/>
        </w:rPr>
      </w:pPr>
      <w:r>
        <w:rPr>
          <w:rFonts w:ascii="Times New Roman" w:hAnsi="Times New Roman"/>
          <w:b/>
          <w:bCs/>
          <w:sz w:val="24"/>
          <w:szCs w:val="24"/>
        </w:rPr>
        <w:t>Item 7(d)</w:t>
      </w:r>
    </w:p>
    <w:p w14:paraId="76F50008" w14:textId="77777777" w:rsidR="002C41C1" w:rsidRDefault="002C41C1" w:rsidP="00FD227C">
      <w:pPr>
        <w:rPr>
          <w:rFonts w:ascii="Times New Roman" w:hAnsi="Times New Roman"/>
          <w:sz w:val="24"/>
          <w:szCs w:val="24"/>
        </w:rPr>
      </w:pPr>
    </w:p>
    <w:tbl>
      <w:tblPr>
        <w:tblW w:w="9400" w:type="dxa"/>
        <w:tblLook w:val="04A0" w:firstRow="1" w:lastRow="0" w:firstColumn="1" w:lastColumn="0" w:noHBand="0" w:noVBand="1"/>
      </w:tblPr>
      <w:tblGrid>
        <w:gridCol w:w="3355"/>
        <w:gridCol w:w="1107"/>
        <w:gridCol w:w="1159"/>
        <w:gridCol w:w="1020"/>
        <w:gridCol w:w="1720"/>
        <w:gridCol w:w="1241"/>
      </w:tblGrid>
      <w:tr w:rsidR="00F302C6" w:rsidRPr="00F302C6" w14:paraId="2F4ACB21" w14:textId="77777777" w:rsidTr="00F302C6">
        <w:trPr>
          <w:trHeight w:val="290"/>
        </w:trPr>
        <w:tc>
          <w:tcPr>
            <w:tcW w:w="5540" w:type="dxa"/>
            <w:gridSpan w:val="3"/>
            <w:tcBorders>
              <w:top w:val="nil"/>
              <w:left w:val="nil"/>
              <w:bottom w:val="nil"/>
              <w:right w:val="nil"/>
            </w:tcBorders>
            <w:noWrap/>
            <w:vAlign w:val="bottom"/>
            <w:hideMark/>
          </w:tcPr>
          <w:p w14:paraId="2E481294" w14:textId="77777777" w:rsidR="00F302C6" w:rsidRPr="00F302C6" w:rsidRDefault="00F302C6" w:rsidP="00F302C6">
            <w:pPr>
              <w:rPr>
                <w:rFonts w:ascii="Arial" w:eastAsia="Times New Roman" w:hAnsi="Arial" w:cs="Arial"/>
                <w:b/>
                <w:bCs/>
                <w:sz w:val="20"/>
                <w:szCs w:val="20"/>
                <w:lang w:eastAsia="en-GB"/>
              </w:rPr>
            </w:pPr>
            <w:r w:rsidRPr="00F302C6">
              <w:rPr>
                <w:rFonts w:ascii="Arial" w:eastAsia="Times New Roman" w:hAnsi="Arial" w:cs="Arial"/>
                <w:b/>
                <w:bCs/>
                <w:sz w:val="20"/>
                <w:szCs w:val="20"/>
                <w:lang w:eastAsia="en-GB"/>
              </w:rPr>
              <w:t>Budget Monitoring for the year ended 31st March 2027</w:t>
            </w:r>
          </w:p>
        </w:tc>
        <w:tc>
          <w:tcPr>
            <w:tcW w:w="1020" w:type="dxa"/>
            <w:tcBorders>
              <w:top w:val="nil"/>
              <w:left w:val="nil"/>
              <w:bottom w:val="nil"/>
              <w:right w:val="nil"/>
            </w:tcBorders>
            <w:noWrap/>
            <w:vAlign w:val="bottom"/>
            <w:hideMark/>
          </w:tcPr>
          <w:p w14:paraId="1DFD73DC" w14:textId="77777777" w:rsidR="00F302C6" w:rsidRPr="00F302C6" w:rsidRDefault="00F302C6" w:rsidP="00F302C6">
            <w:pPr>
              <w:rPr>
                <w:rFonts w:ascii="Arial" w:eastAsia="Times New Roman" w:hAnsi="Arial" w:cs="Arial"/>
                <w:b/>
                <w:bCs/>
                <w:sz w:val="20"/>
                <w:szCs w:val="20"/>
                <w:lang w:eastAsia="en-GB"/>
              </w:rPr>
            </w:pPr>
          </w:p>
        </w:tc>
        <w:tc>
          <w:tcPr>
            <w:tcW w:w="1720" w:type="dxa"/>
            <w:tcBorders>
              <w:top w:val="nil"/>
              <w:left w:val="nil"/>
              <w:bottom w:val="nil"/>
              <w:right w:val="nil"/>
            </w:tcBorders>
            <w:noWrap/>
            <w:vAlign w:val="bottom"/>
            <w:hideMark/>
          </w:tcPr>
          <w:p w14:paraId="1F528C53" w14:textId="77777777" w:rsidR="00F302C6" w:rsidRPr="00F302C6" w:rsidRDefault="00F302C6" w:rsidP="00F302C6">
            <w:pPr>
              <w:rPr>
                <w:rFonts w:ascii="Times New Roman" w:eastAsia="Times New Roman" w:hAnsi="Times New Roman"/>
                <w:sz w:val="20"/>
                <w:szCs w:val="20"/>
                <w:lang w:eastAsia="en-GB"/>
              </w:rPr>
            </w:pPr>
          </w:p>
        </w:tc>
        <w:tc>
          <w:tcPr>
            <w:tcW w:w="1120" w:type="dxa"/>
            <w:tcBorders>
              <w:top w:val="nil"/>
              <w:left w:val="nil"/>
              <w:bottom w:val="nil"/>
              <w:right w:val="nil"/>
            </w:tcBorders>
            <w:noWrap/>
            <w:vAlign w:val="bottom"/>
            <w:hideMark/>
          </w:tcPr>
          <w:p w14:paraId="3CDE17FB" w14:textId="77777777" w:rsidR="00F302C6" w:rsidRPr="00F302C6" w:rsidRDefault="00F302C6" w:rsidP="00F302C6">
            <w:pPr>
              <w:rPr>
                <w:rFonts w:ascii="Times New Roman" w:eastAsia="Times New Roman" w:hAnsi="Times New Roman"/>
                <w:sz w:val="20"/>
                <w:szCs w:val="20"/>
                <w:lang w:eastAsia="en-GB"/>
              </w:rPr>
            </w:pPr>
          </w:p>
        </w:tc>
      </w:tr>
      <w:tr w:rsidR="00F302C6" w:rsidRPr="00F302C6" w14:paraId="51411CF9" w14:textId="77777777" w:rsidTr="00F302C6">
        <w:trPr>
          <w:trHeight w:val="530"/>
        </w:trPr>
        <w:tc>
          <w:tcPr>
            <w:tcW w:w="3355" w:type="dxa"/>
            <w:tcBorders>
              <w:top w:val="single" w:sz="4" w:space="0" w:color="auto"/>
              <w:left w:val="nil"/>
              <w:bottom w:val="single" w:sz="4" w:space="0" w:color="auto"/>
              <w:right w:val="nil"/>
            </w:tcBorders>
            <w:noWrap/>
            <w:vAlign w:val="bottom"/>
            <w:hideMark/>
          </w:tcPr>
          <w:p w14:paraId="635F8DBF" w14:textId="77777777" w:rsidR="00F302C6" w:rsidRPr="00F302C6" w:rsidRDefault="00F302C6" w:rsidP="00F302C6">
            <w:pPr>
              <w:rPr>
                <w:rFonts w:ascii="Arial" w:eastAsia="Times New Roman" w:hAnsi="Arial" w:cs="Arial"/>
                <w:b/>
                <w:bCs/>
                <w:sz w:val="20"/>
                <w:szCs w:val="20"/>
                <w:lang w:eastAsia="en-GB"/>
              </w:rPr>
            </w:pPr>
            <w:r w:rsidRPr="00F302C6">
              <w:rPr>
                <w:rFonts w:ascii="Arial" w:eastAsia="Times New Roman" w:hAnsi="Arial" w:cs="Arial"/>
                <w:b/>
                <w:bCs/>
                <w:sz w:val="20"/>
                <w:szCs w:val="20"/>
                <w:lang w:eastAsia="en-GB"/>
              </w:rPr>
              <w:t>Description</w:t>
            </w:r>
          </w:p>
        </w:tc>
        <w:tc>
          <w:tcPr>
            <w:tcW w:w="1026" w:type="dxa"/>
            <w:tcBorders>
              <w:top w:val="single" w:sz="4" w:space="0" w:color="auto"/>
              <w:left w:val="nil"/>
              <w:bottom w:val="single" w:sz="4" w:space="0" w:color="auto"/>
              <w:right w:val="single" w:sz="4" w:space="0" w:color="auto"/>
            </w:tcBorders>
            <w:noWrap/>
            <w:vAlign w:val="bottom"/>
            <w:hideMark/>
          </w:tcPr>
          <w:p w14:paraId="63CDD3A4"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159" w:type="dxa"/>
            <w:tcBorders>
              <w:top w:val="single" w:sz="4" w:space="0" w:color="auto"/>
              <w:left w:val="single" w:sz="4" w:space="0" w:color="auto"/>
              <w:bottom w:val="single" w:sz="4" w:space="0" w:color="auto"/>
              <w:right w:val="single" w:sz="4" w:space="0" w:color="auto"/>
            </w:tcBorders>
            <w:vAlign w:val="bottom"/>
            <w:hideMark/>
          </w:tcPr>
          <w:p w14:paraId="6A3D3310" w14:textId="77777777" w:rsidR="00F302C6" w:rsidRPr="00F302C6" w:rsidRDefault="00F302C6" w:rsidP="00F302C6">
            <w:pPr>
              <w:jc w:val="center"/>
              <w:rPr>
                <w:rFonts w:ascii="Arial" w:eastAsia="Times New Roman" w:hAnsi="Arial" w:cs="Arial"/>
                <w:b/>
                <w:bCs/>
                <w:sz w:val="20"/>
                <w:szCs w:val="20"/>
                <w:lang w:eastAsia="en-GB"/>
              </w:rPr>
            </w:pPr>
            <w:r w:rsidRPr="00F302C6">
              <w:rPr>
                <w:rFonts w:ascii="Arial" w:eastAsia="Times New Roman" w:hAnsi="Arial" w:cs="Arial"/>
                <w:b/>
                <w:bCs/>
                <w:sz w:val="20"/>
                <w:szCs w:val="20"/>
                <w:lang w:eastAsia="en-GB"/>
              </w:rPr>
              <w:t>2025/26 Budget</w:t>
            </w:r>
          </w:p>
        </w:tc>
        <w:tc>
          <w:tcPr>
            <w:tcW w:w="1020" w:type="dxa"/>
            <w:tcBorders>
              <w:top w:val="single" w:sz="4" w:space="0" w:color="auto"/>
              <w:left w:val="nil"/>
              <w:bottom w:val="single" w:sz="4" w:space="0" w:color="auto"/>
              <w:right w:val="single" w:sz="4" w:space="0" w:color="auto"/>
            </w:tcBorders>
            <w:vAlign w:val="center"/>
            <w:hideMark/>
          </w:tcPr>
          <w:p w14:paraId="48DCC9A6" w14:textId="77777777" w:rsidR="00F302C6" w:rsidRPr="00F302C6" w:rsidRDefault="00F302C6" w:rsidP="00F302C6">
            <w:pPr>
              <w:jc w:val="center"/>
              <w:rPr>
                <w:rFonts w:eastAsia="Times New Roman" w:cs="Calibri"/>
                <w:b/>
                <w:bCs/>
                <w:lang w:eastAsia="en-GB"/>
              </w:rPr>
            </w:pPr>
            <w:r w:rsidRPr="00F302C6">
              <w:rPr>
                <w:rFonts w:eastAsia="Times New Roman" w:cs="Calibri"/>
                <w:b/>
                <w:bCs/>
                <w:lang w:eastAsia="en-GB"/>
              </w:rPr>
              <w:t>Actual</w:t>
            </w:r>
          </w:p>
        </w:tc>
        <w:tc>
          <w:tcPr>
            <w:tcW w:w="1720" w:type="dxa"/>
            <w:tcBorders>
              <w:top w:val="single" w:sz="4" w:space="0" w:color="auto"/>
              <w:left w:val="nil"/>
              <w:bottom w:val="single" w:sz="4" w:space="0" w:color="auto"/>
              <w:right w:val="single" w:sz="4" w:space="0" w:color="auto"/>
            </w:tcBorders>
            <w:vAlign w:val="center"/>
            <w:hideMark/>
          </w:tcPr>
          <w:p w14:paraId="5930C12A" w14:textId="77777777" w:rsidR="00F302C6" w:rsidRPr="00F302C6" w:rsidRDefault="00F302C6" w:rsidP="00F302C6">
            <w:pPr>
              <w:jc w:val="center"/>
              <w:rPr>
                <w:rFonts w:eastAsia="Times New Roman" w:cs="Calibri"/>
                <w:b/>
                <w:bCs/>
                <w:color w:val="000000"/>
                <w:lang w:eastAsia="en-GB"/>
              </w:rPr>
            </w:pPr>
            <w:r w:rsidRPr="00F302C6">
              <w:rPr>
                <w:rFonts w:eastAsia="Times New Roman" w:cs="Calibri"/>
                <w:b/>
                <w:bCs/>
                <w:color w:val="000000"/>
                <w:lang w:eastAsia="en-GB"/>
              </w:rPr>
              <w:t>Balance</w:t>
            </w:r>
          </w:p>
        </w:tc>
        <w:tc>
          <w:tcPr>
            <w:tcW w:w="1120" w:type="dxa"/>
            <w:tcBorders>
              <w:top w:val="nil"/>
              <w:left w:val="nil"/>
              <w:bottom w:val="nil"/>
              <w:right w:val="nil"/>
            </w:tcBorders>
            <w:noWrap/>
            <w:vAlign w:val="bottom"/>
            <w:hideMark/>
          </w:tcPr>
          <w:p w14:paraId="3E6F5C9F" w14:textId="77777777" w:rsidR="00F302C6" w:rsidRPr="00F302C6" w:rsidRDefault="00F302C6" w:rsidP="00F302C6">
            <w:pPr>
              <w:jc w:val="center"/>
              <w:rPr>
                <w:rFonts w:eastAsia="Times New Roman" w:cs="Calibri"/>
                <w:b/>
                <w:bCs/>
                <w:color w:val="000000"/>
                <w:lang w:eastAsia="en-GB"/>
              </w:rPr>
            </w:pPr>
          </w:p>
        </w:tc>
      </w:tr>
      <w:tr w:rsidR="00F302C6" w:rsidRPr="00F302C6" w14:paraId="43EF3294" w14:textId="77777777" w:rsidTr="00F302C6">
        <w:trPr>
          <w:trHeight w:val="290"/>
        </w:trPr>
        <w:tc>
          <w:tcPr>
            <w:tcW w:w="3355" w:type="dxa"/>
            <w:tcBorders>
              <w:top w:val="nil"/>
              <w:left w:val="nil"/>
              <w:bottom w:val="nil"/>
              <w:right w:val="nil"/>
            </w:tcBorders>
            <w:noWrap/>
            <w:vAlign w:val="bottom"/>
            <w:hideMark/>
          </w:tcPr>
          <w:p w14:paraId="4A0154CC" w14:textId="77777777" w:rsidR="00F302C6" w:rsidRPr="00F302C6" w:rsidRDefault="00F302C6" w:rsidP="00F302C6">
            <w:pPr>
              <w:rPr>
                <w:rFonts w:ascii="Arial" w:eastAsia="Times New Roman" w:hAnsi="Arial" w:cs="Arial"/>
                <w:b/>
                <w:bCs/>
                <w:sz w:val="20"/>
                <w:szCs w:val="20"/>
                <w:u w:val="single"/>
                <w:lang w:eastAsia="en-GB"/>
              </w:rPr>
            </w:pPr>
            <w:r w:rsidRPr="00F302C6">
              <w:rPr>
                <w:rFonts w:ascii="Arial" w:eastAsia="Times New Roman" w:hAnsi="Arial" w:cs="Arial"/>
                <w:b/>
                <w:bCs/>
                <w:sz w:val="20"/>
                <w:szCs w:val="20"/>
                <w:u w:val="single"/>
                <w:lang w:eastAsia="en-GB"/>
              </w:rPr>
              <w:t>Receipts</w:t>
            </w:r>
          </w:p>
        </w:tc>
        <w:tc>
          <w:tcPr>
            <w:tcW w:w="1026" w:type="dxa"/>
            <w:tcBorders>
              <w:top w:val="nil"/>
              <w:left w:val="nil"/>
              <w:bottom w:val="nil"/>
              <w:right w:val="single" w:sz="4" w:space="0" w:color="auto"/>
            </w:tcBorders>
            <w:noWrap/>
            <w:vAlign w:val="bottom"/>
            <w:hideMark/>
          </w:tcPr>
          <w:p w14:paraId="301EF5DE"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159" w:type="dxa"/>
            <w:tcBorders>
              <w:top w:val="single" w:sz="4" w:space="0" w:color="auto"/>
              <w:left w:val="nil"/>
              <w:bottom w:val="nil"/>
              <w:right w:val="single" w:sz="4" w:space="0" w:color="auto"/>
            </w:tcBorders>
            <w:noWrap/>
            <w:vAlign w:val="bottom"/>
            <w:hideMark/>
          </w:tcPr>
          <w:p w14:paraId="2ECB24BC" w14:textId="77777777" w:rsidR="00F302C6" w:rsidRPr="00F302C6" w:rsidRDefault="00F302C6" w:rsidP="00F302C6">
            <w:pPr>
              <w:rPr>
                <w:rFonts w:ascii="Arial" w:eastAsia="Times New Roman" w:hAnsi="Arial" w:cs="Arial"/>
                <w:b/>
                <w:bCs/>
                <w:sz w:val="20"/>
                <w:szCs w:val="20"/>
                <w:u w:val="single"/>
                <w:lang w:eastAsia="en-GB"/>
              </w:rPr>
            </w:pPr>
            <w:r w:rsidRPr="00F302C6">
              <w:rPr>
                <w:rFonts w:ascii="Arial" w:eastAsia="Times New Roman" w:hAnsi="Arial" w:cs="Arial"/>
                <w:b/>
                <w:bCs/>
                <w:sz w:val="20"/>
                <w:szCs w:val="20"/>
                <w:u w:val="single"/>
                <w:lang w:eastAsia="en-GB"/>
              </w:rPr>
              <w:t> </w:t>
            </w:r>
          </w:p>
        </w:tc>
        <w:tc>
          <w:tcPr>
            <w:tcW w:w="1020" w:type="dxa"/>
            <w:tcBorders>
              <w:top w:val="nil"/>
              <w:left w:val="single" w:sz="4" w:space="0" w:color="auto"/>
              <w:bottom w:val="nil"/>
              <w:right w:val="single" w:sz="4" w:space="0" w:color="auto"/>
            </w:tcBorders>
            <w:noWrap/>
            <w:vAlign w:val="bottom"/>
            <w:hideMark/>
          </w:tcPr>
          <w:p w14:paraId="424D0708" w14:textId="77777777" w:rsidR="00F302C6" w:rsidRPr="00F302C6" w:rsidRDefault="00F302C6" w:rsidP="00F302C6">
            <w:pPr>
              <w:rPr>
                <w:rFonts w:eastAsia="Times New Roman" w:cs="Calibri"/>
                <w:lang w:eastAsia="en-GB"/>
              </w:rPr>
            </w:pPr>
            <w:r w:rsidRPr="00F302C6">
              <w:rPr>
                <w:rFonts w:eastAsia="Times New Roman" w:cs="Calibri"/>
                <w:lang w:eastAsia="en-GB"/>
              </w:rPr>
              <w:t> </w:t>
            </w:r>
          </w:p>
        </w:tc>
        <w:tc>
          <w:tcPr>
            <w:tcW w:w="1720" w:type="dxa"/>
            <w:tcBorders>
              <w:top w:val="nil"/>
              <w:left w:val="nil"/>
              <w:bottom w:val="nil"/>
              <w:right w:val="single" w:sz="4" w:space="0" w:color="auto"/>
            </w:tcBorders>
            <w:noWrap/>
            <w:vAlign w:val="bottom"/>
            <w:hideMark/>
          </w:tcPr>
          <w:p w14:paraId="2013835E"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120" w:type="dxa"/>
            <w:tcBorders>
              <w:top w:val="nil"/>
              <w:left w:val="nil"/>
              <w:bottom w:val="nil"/>
              <w:right w:val="nil"/>
            </w:tcBorders>
            <w:noWrap/>
            <w:vAlign w:val="bottom"/>
            <w:hideMark/>
          </w:tcPr>
          <w:p w14:paraId="27A36F3D" w14:textId="77777777" w:rsidR="00F302C6" w:rsidRPr="00F302C6" w:rsidRDefault="00F302C6" w:rsidP="00F302C6">
            <w:pPr>
              <w:rPr>
                <w:rFonts w:eastAsia="Times New Roman" w:cs="Calibri"/>
                <w:color w:val="000000"/>
                <w:lang w:eastAsia="en-GB"/>
              </w:rPr>
            </w:pPr>
          </w:p>
        </w:tc>
      </w:tr>
      <w:tr w:rsidR="00F302C6" w:rsidRPr="00F302C6" w14:paraId="3BB493A0" w14:textId="77777777" w:rsidTr="00F302C6">
        <w:trPr>
          <w:trHeight w:val="290"/>
        </w:trPr>
        <w:tc>
          <w:tcPr>
            <w:tcW w:w="3355" w:type="dxa"/>
            <w:tcBorders>
              <w:top w:val="nil"/>
              <w:left w:val="nil"/>
              <w:bottom w:val="nil"/>
              <w:right w:val="nil"/>
            </w:tcBorders>
            <w:noWrap/>
            <w:vAlign w:val="bottom"/>
            <w:hideMark/>
          </w:tcPr>
          <w:p w14:paraId="4A74332E"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Account Interest</w:t>
            </w:r>
          </w:p>
        </w:tc>
        <w:tc>
          <w:tcPr>
            <w:tcW w:w="1026" w:type="dxa"/>
            <w:tcBorders>
              <w:top w:val="nil"/>
              <w:left w:val="nil"/>
              <w:bottom w:val="nil"/>
              <w:right w:val="single" w:sz="4" w:space="0" w:color="auto"/>
            </w:tcBorders>
            <w:noWrap/>
            <w:vAlign w:val="bottom"/>
            <w:hideMark/>
          </w:tcPr>
          <w:p w14:paraId="66DC3643"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291A9E47"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100.00</w:t>
            </w:r>
          </w:p>
        </w:tc>
        <w:tc>
          <w:tcPr>
            <w:tcW w:w="1020" w:type="dxa"/>
            <w:tcBorders>
              <w:top w:val="nil"/>
              <w:left w:val="single" w:sz="4" w:space="0" w:color="auto"/>
              <w:bottom w:val="nil"/>
              <w:right w:val="single" w:sz="4" w:space="0" w:color="auto"/>
            </w:tcBorders>
            <w:noWrap/>
            <w:vAlign w:val="bottom"/>
            <w:hideMark/>
          </w:tcPr>
          <w:p w14:paraId="7D36DFE2" w14:textId="77777777" w:rsidR="00F302C6" w:rsidRPr="00F302C6" w:rsidRDefault="00F302C6" w:rsidP="00F302C6">
            <w:pPr>
              <w:jc w:val="right"/>
              <w:rPr>
                <w:rFonts w:eastAsia="Times New Roman" w:cs="Calibri"/>
                <w:lang w:eastAsia="en-GB"/>
              </w:rPr>
            </w:pPr>
            <w:r w:rsidRPr="00F302C6">
              <w:rPr>
                <w:rFonts w:eastAsia="Times New Roman" w:cs="Calibri"/>
                <w:lang w:eastAsia="en-GB"/>
              </w:rPr>
              <w:t>49.62</w:t>
            </w:r>
          </w:p>
        </w:tc>
        <w:tc>
          <w:tcPr>
            <w:tcW w:w="1720" w:type="dxa"/>
            <w:tcBorders>
              <w:top w:val="nil"/>
              <w:left w:val="nil"/>
              <w:bottom w:val="nil"/>
              <w:right w:val="single" w:sz="4" w:space="0" w:color="auto"/>
            </w:tcBorders>
            <w:noWrap/>
            <w:vAlign w:val="bottom"/>
            <w:hideMark/>
          </w:tcPr>
          <w:p w14:paraId="3D37D5FD"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(50.38)</w:t>
            </w:r>
          </w:p>
        </w:tc>
        <w:tc>
          <w:tcPr>
            <w:tcW w:w="1120" w:type="dxa"/>
            <w:tcBorders>
              <w:top w:val="nil"/>
              <w:left w:val="nil"/>
              <w:bottom w:val="nil"/>
              <w:right w:val="nil"/>
            </w:tcBorders>
            <w:noWrap/>
            <w:vAlign w:val="bottom"/>
            <w:hideMark/>
          </w:tcPr>
          <w:p w14:paraId="2219328A" w14:textId="77777777" w:rsidR="00F302C6" w:rsidRPr="00F302C6" w:rsidRDefault="00F302C6" w:rsidP="00F302C6">
            <w:pPr>
              <w:jc w:val="right"/>
              <w:rPr>
                <w:rFonts w:eastAsia="Times New Roman" w:cs="Calibri"/>
                <w:color w:val="000000"/>
                <w:lang w:eastAsia="en-GB"/>
              </w:rPr>
            </w:pPr>
          </w:p>
        </w:tc>
      </w:tr>
      <w:tr w:rsidR="00F302C6" w:rsidRPr="00F302C6" w14:paraId="20620BFA" w14:textId="77777777" w:rsidTr="00F302C6">
        <w:trPr>
          <w:trHeight w:val="290"/>
        </w:trPr>
        <w:tc>
          <w:tcPr>
            <w:tcW w:w="3355" w:type="dxa"/>
            <w:tcBorders>
              <w:top w:val="nil"/>
              <w:left w:val="nil"/>
              <w:bottom w:val="nil"/>
              <w:right w:val="nil"/>
            </w:tcBorders>
            <w:noWrap/>
            <w:vAlign w:val="bottom"/>
            <w:hideMark/>
          </w:tcPr>
          <w:p w14:paraId="19904382"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Precept</w:t>
            </w:r>
          </w:p>
        </w:tc>
        <w:tc>
          <w:tcPr>
            <w:tcW w:w="1026" w:type="dxa"/>
            <w:tcBorders>
              <w:top w:val="nil"/>
              <w:left w:val="nil"/>
              <w:bottom w:val="nil"/>
              <w:right w:val="single" w:sz="4" w:space="0" w:color="auto"/>
            </w:tcBorders>
            <w:noWrap/>
            <w:vAlign w:val="bottom"/>
            <w:hideMark/>
          </w:tcPr>
          <w:p w14:paraId="4E7A98A9"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503F5B58"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6,300.00</w:t>
            </w:r>
          </w:p>
        </w:tc>
        <w:tc>
          <w:tcPr>
            <w:tcW w:w="1020" w:type="dxa"/>
            <w:tcBorders>
              <w:top w:val="nil"/>
              <w:left w:val="single" w:sz="4" w:space="0" w:color="auto"/>
              <w:bottom w:val="nil"/>
              <w:right w:val="single" w:sz="4" w:space="0" w:color="auto"/>
            </w:tcBorders>
            <w:noWrap/>
            <w:vAlign w:val="bottom"/>
            <w:hideMark/>
          </w:tcPr>
          <w:p w14:paraId="29A0118B" w14:textId="77777777" w:rsidR="00F302C6" w:rsidRPr="00F302C6" w:rsidRDefault="00F302C6" w:rsidP="00F302C6">
            <w:pPr>
              <w:jc w:val="right"/>
              <w:rPr>
                <w:rFonts w:eastAsia="Times New Roman" w:cs="Calibri"/>
                <w:lang w:eastAsia="en-GB"/>
              </w:rPr>
            </w:pPr>
            <w:r w:rsidRPr="00F302C6">
              <w:rPr>
                <w:rFonts w:eastAsia="Times New Roman" w:cs="Calibri"/>
                <w:lang w:eastAsia="en-GB"/>
              </w:rPr>
              <w:t>3,342.50</w:t>
            </w:r>
          </w:p>
        </w:tc>
        <w:tc>
          <w:tcPr>
            <w:tcW w:w="1720" w:type="dxa"/>
            <w:tcBorders>
              <w:top w:val="nil"/>
              <w:left w:val="nil"/>
              <w:bottom w:val="nil"/>
              <w:right w:val="single" w:sz="4" w:space="0" w:color="auto"/>
            </w:tcBorders>
            <w:noWrap/>
            <w:vAlign w:val="bottom"/>
            <w:hideMark/>
          </w:tcPr>
          <w:p w14:paraId="7CCDBB6A"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(2,957.50)</w:t>
            </w:r>
          </w:p>
        </w:tc>
        <w:tc>
          <w:tcPr>
            <w:tcW w:w="1120" w:type="dxa"/>
            <w:tcBorders>
              <w:top w:val="nil"/>
              <w:left w:val="nil"/>
              <w:bottom w:val="nil"/>
              <w:right w:val="nil"/>
            </w:tcBorders>
            <w:noWrap/>
            <w:vAlign w:val="bottom"/>
            <w:hideMark/>
          </w:tcPr>
          <w:p w14:paraId="7B9BBB01" w14:textId="77777777" w:rsidR="00F302C6" w:rsidRPr="00F302C6" w:rsidRDefault="00F302C6" w:rsidP="00F302C6">
            <w:pPr>
              <w:jc w:val="right"/>
              <w:rPr>
                <w:rFonts w:eastAsia="Times New Roman" w:cs="Calibri"/>
                <w:color w:val="000000"/>
                <w:lang w:eastAsia="en-GB"/>
              </w:rPr>
            </w:pPr>
          </w:p>
        </w:tc>
      </w:tr>
      <w:tr w:rsidR="00F302C6" w:rsidRPr="00F302C6" w14:paraId="3A366421" w14:textId="77777777" w:rsidTr="00F302C6">
        <w:trPr>
          <w:trHeight w:val="290"/>
        </w:trPr>
        <w:tc>
          <w:tcPr>
            <w:tcW w:w="3355" w:type="dxa"/>
            <w:tcBorders>
              <w:top w:val="nil"/>
              <w:left w:val="nil"/>
              <w:bottom w:val="nil"/>
              <w:right w:val="nil"/>
            </w:tcBorders>
            <w:noWrap/>
            <w:vAlign w:val="bottom"/>
            <w:hideMark/>
          </w:tcPr>
          <w:p w14:paraId="6C723DF9"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CIL receipts</w:t>
            </w:r>
          </w:p>
        </w:tc>
        <w:tc>
          <w:tcPr>
            <w:tcW w:w="1026" w:type="dxa"/>
            <w:tcBorders>
              <w:top w:val="nil"/>
              <w:left w:val="nil"/>
              <w:bottom w:val="nil"/>
              <w:right w:val="single" w:sz="4" w:space="0" w:color="auto"/>
            </w:tcBorders>
            <w:noWrap/>
            <w:vAlign w:val="bottom"/>
            <w:hideMark/>
          </w:tcPr>
          <w:p w14:paraId="75C07696"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73923F84"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020" w:type="dxa"/>
            <w:tcBorders>
              <w:top w:val="nil"/>
              <w:left w:val="single" w:sz="4" w:space="0" w:color="auto"/>
              <w:bottom w:val="nil"/>
              <w:right w:val="single" w:sz="4" w:space="0" w:color="auto"/>
            </w:tcBorders>
            <w:noWrap/>
            <w:vAlign w:val="bottom"/>
            <w:hideMark/>
          </w:tcPr>
          <w:p w14:paraId="4C9BA1DD" w14:textId="77777777" w:rsidR="00F302C6" w:rsidRPr="00F302C6" w:rsidRDefault="00F302C6" w:rsidP="00F302C6">
            <w:pPr>
              <w:jc w:val="right"/>
              <w:rPr>
                <w:rFonts w:eastAsia="Times New Roman" w:cs="Calibri"/>
                <w:lang w:eastAsia="en-GB"/>
              </w:rPr>
            </w:pPr>
            <w:r w:rsidRPr="00F302C6">
              <w:rPr>
                <w:rFonts w:eastAsia="Times New Roman" w:cs="Calibri"/>
                <w:lang w:eastAsia="en-GB"/>
              </w:rPr>
              <w:t>0.00</w:t>
            </w:r>
          </w:p>
        </w:tc>
        <w:tc>
          <w:tcPr>
            <w:tcW w:w="1720" w:type="dxa"/>
            <w:tcBorders>
              <w:top w:val="nil"/>
              <w:left w:val="nil"/>
              <w:bottom w:val="nil"/>
              <w:right w:val="single" w:sz="4" w:space="0" w:color="auto"/>
            </w:tcBorders>
            <w:noWrap/>
            <w:vAlign w:val="bottom"/>
            <w:hideMark/>
          </w:tcPr>
          <w:p w14:paraId="099D7F51"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0.00</w:t>
            </w:r>
          </w:p>
        </w:tc>
        <w:tc>
          <w:tcPr>
            <w:tcW w:w="1120" w:type="dxa"/>
            <w:tcBorders>
              <w:top w:val="nil"/>
              <w:left w:val="nil"/>
              <w:bottom w:val="nil"/>
              <w:right w:val="nil"/>
            </w:tcBorders>
            <w:noWrap/>
            <w:vAlign w:val="bottom"/>
            <w:hideMark/>
          </w:tcPr>
          <w:p w14:paraId="7A2A0CB5" w14:textId="77777777" w:rsidR="00F302C6" w:rsidRPr="00F302C6" w:rsidRDefault="00F302C6" w:rsidP="00F302C6">
            <w:pPr>
              <w:jc w:val="right"/>
              <w:rPr>
                <w:rFonts w:eastAsia="Times New Roman" w:cs="Calibri"/>
                <w:color w:val="000000"/>
                <w:lang w:eastAsia="en-GB"/>
              </w:rPr>
            </w:pPr>
          </w:p>
        </w:tc>
      </w:tr>
      <w:tr w:rsidR="00F302C6" w:rsidRPr="00F302C6" w14:paraId="65C4E61C" w14:textId="77777777" w:rsidTr="00F302C6">
        <w:trPr>
          <w:trHeight w:val="290"/>
        </w:trPr>
        <w:tc>
          <w:tcPr>
            <w:tcW w:w="3355" w:type="dxa"/>
            <w:tcBorders>
              <w:top w:val="nil"/>
              <w:left w:val="nil"/>
              <w:bottom w:val="nil"/>
              <w:right w:val="nil"/>
            </w:tcBorders>
            <w:noWrap/>
            <w:vAlign w:val="bottom"/>
            <w:hideMark/>
          </w:tcPr>
          <w:p w14:paraId="53AC20E0" w14:textId="77777777" w:rsidR="00F302C6" w:rsidRPr="00F302C6" w:rsidRDefault="00F302C6" w:rsidP="00F302C6">
            <w:pPr>
              <w:rPr>
                <w:rFonts w:eastAsia="Times New Roman" w:cs="Calibri"/>
                <w:color w:val="000000"/>
                <w:lang w:eastAsia="en-GB"/>
              </w:rPr>
            </w:pPr>
            <w:proofErr w:type="spellStart"/>
            <w:r w:rsidRPr="00F302C6">
              <w:rPr>
                <w:rFonts w:eastAsia="Times New Roman" w:cs="Calibri"/>
                <w:color w:val="000000"/>
                <w:lang w:eastAsia="en-GB"/>
              </w:rPr>
              <w:t>PlusBus</w:t>
            </w:r>
            <w:proofErr w:type="spellEnd"/>
            <w:r w:rsidRPr="00F302C6">
              <w:rPr>
                <w:rFonts w:eastAsia="Times New Roman" w:cs="Calibri"/>
                <w:color w:val="000000"/>
                <w:lang w:eastAsia="en-GB"/>
              </w:rPr>
              <w:t xml:space="preserve"> &amp; Transport scheme</w:t>
            </w:r>
          </w:p>
        </w:tc>
        <w:tc>
          <w:tcPr>
            <w:tcW w:w="1026" w:type="dxa"/>
            <w:tcBorders>
              <w:top w:val="nil"/>
              <w:left w:val="nil"/>
              <w:bottom w:val="nil"/>
              <w:right w:val="single" w:sz="4" w:space="0" w:color="auto"/>
            </w:tcBorders>
            <w:noWrap/>
            <w:vAlign w:val="bottom"/>
            <w:hideMark/>
          </w:tcPr>
          <w:p w14:paraId="0D7617E1"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067ED8CD"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020" w:type="dxa"/>
            <w:tcBorders>
              <w:top w:val="nil"/>
              <w:left w:val="single" w:sz="4" w:space="0" w:color="auto"/>
              <w:bottom w:val="nil"/>
              <w:right w:val="single" w:sz="4" w:space="0" w:color="auto"/>
            </w:tcBorders>
            <w:noWrap/>
            <w:vAlign w:val="bottom"/>
            <w:hideMark/>
          </w:tcPr>
          <w:p w14:paraId="4B4FDD94" w14:textId="77777777" w:rsidR="00F302C6" w:rsidRPr="00F302C6" w:rsidRDefault="00F302C6" w:rsidP="00F302C6">
            <w:pPr>
              <w:jc w:val="right"/>
              <w:rPr>
                <w:rFonts w:eastAsia="Times New Roman" w:cs="Calibri"/>
                <w:lang w:eastAsia="en-GB"/>
              </w:rPr>
            </w:pPr>
            <w:r w:rsidRPr="00F302C6">
              <w:rPr>
                <w:rFonts w:eastAsia="Times New Roman" w:cs="Calibri"/>
                <w:lang w:eastAsia="en-GB"/>
              </w:rPr>
              <w:t>0.00</w:t>
            </w:r>
          </w:p>
        </w:tc>
        <w:tc>
          <w:tcPr>
            <w:tcW w:w="1720" w:type="dxa"/>
            <w:tcBorders>
              <w:top w:val="nil"/>
              <w:left w:val="nil"/>
              <w:bottom w:val="nil"/>
              <w:right w:val="single" w:sz="4" w:space="0" w:color="auto"/>
            </w:tcBorders>
            <w:noWrap/>
            <w:vAlign w:val="bottom"/>
            <w:hideMark/>
          </w:tcPr>
          <w:p w14:paraId="51F45DF1"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0.00</w:t>
            </w:r>
          </w:p>
        </w:tc>
        <w:tc>
          <w:tcPr>
            <w:tcW w:w="1120" w:type="dxa"/>
            <w:tcBorders>
              <w:top w:val="nil"/>
              <w:left w:val="nil"/>
              <w:bottom w:val="nil"/>
              <w:right w:val="nil"/>
            </w:tcBorders>
            <w:noWrap/>
            <w:vAlign w:val="bottom"/>
            <w:hideMark/>
          </w:tcPr>
          <w:p w14:paraId="26C4C4F6" w14:textId="77777777" w:rsidR="00F302C6" w:rsidRPr="00F302C6" w:rsidRDefault="00F302C6" w:rsidP="00F302C6">
            <w:pPr>
              <w:jc w:val="right"/>
              <w:rPr>
                <w:rFonts w:eastAsia="Times New Roman" w:cs="Calibri"/>
                <w:color w:val="000000"/>
                <w:lang w:eastAsia="en-GB"/>
              </w:rPr>
            </w:pPr>
          </w:p>
        </w:tc>
      </w:tr>
      <w:tr w:rsidR="00F302C6" w:rsidRPr="00F302C6" w14:paraId="1F02E4FC" w14:textId="77777777" w:rsidTr="00F302C6">
        <w:trPr>
          <w:trHeight w:val="290"/>
        </w:trPr>
        <w:tc>
          <w:tcPr>
            <w:tcW w:w="3355" w:type="dxa"/>
            <w:tcBorders>
              <w:top w:val="nil"/>
              <w:left w:val="nil"/>
              <w:bottom w:val="nil"/>
              <w:right w:val="nil"/>
            </w:tcBorders>
            <w:noWrap/>
            <w:vAlign w:val="bottom"/>
            <w:hideMark/>
          </w:tcPr>
          <w:p w14:paraId="4DBCAAB8"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Donations</w:t>
            </w:r>
          </w:p>
        </w:tc>
        <w:tc>
          <w:tcPr>
            <w:tcW w:w="1026" w:type="dxa"/>
            <w:tcBorders>
              <w:top w:val="nil"/>
              <w:left w:val="nil"/>
              <w:bottom w:val="nil"/>
              <w:right w:val="single" w:sz="4" w:space="0" w:color="auto"/>
            </w:tcBorders>
            <w:noWrap/>
            <w:vAlign w:val="bottom"/>
            <w:hideMark/>
          </w:tcPr>
          <w:p w14:paraId="59EE39EC"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2330EDD9"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020" w:type="dxa"/>
            <w:tcBorders>
              <w:top w:val="nil"/>
              <w:left w:val="single" w:sz="4" w:space="0" w:color="auto"/>
              <w:bottom w:val="nil"/>
              <w:right w:val="single" w:sz="4" w:space="0" w:color="auto"/>
            </w:tcBorders>
            <w:noWrap/>
            <w:vAlign w:val="bottom"/>
            <w:hideMark/>
          </w:tcPr>
          <w:p w14:paraId="272172E1" w14:textId="77777777" w:rsidR="00F302C6" w:rsidRPr="00F302C6" w:rsidRDefault="00F302C6" w:rsidP="00F302C6">
            <w:pPr>
              <w:jc w:val="right"/>
              <w:rPr>
                <w:rFonts w:eastAsia="Times New Roman" w:cs="Calibri"/>
                <w:lang w:eastAsia="en-GB"/>
              </w:rPr>
            </w:pPr>
            <w:r w:rsidRPr="00F302C6">
              <w:rPr>
                <w:rFonts w:eastAsia="Times New Roman" w:cs="Calibri"/>
                <w:lang w:eastAsia="en-GB"/>
              </w:rPr>
              <w:t>0.00</w:t>
            </w:r>
          </w:p>
        </w:tc>
        <w:tc>
          <w:tcPr>
            <w:tcW w:w="1720" w:type="dxa"/>
            <w:tcBorders>
              <w:top w:val="nil"/>
              <w:left w:val="nil"/>
              <w:bottom w:val="nil"/>
              <w:right w:val="single" w:sz="4" w:space="0" w:color="auto"/>
            </w:tcBorders>
            <w:noWrap/>
            <w:vAlign w:val="bottom"/>
            <w:hideMark/>
          </w:tcPr>
          <w:p w14:paraId="4940DB6F"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0.00</w:t>
            </w:r>
          </w:p>
        </w:tc>
        <w:tc>
          <w:tcPr>
            <w:tcW w:w="1120" w:type="dxa"/>
            <w:tcBorders>
              <w:top w:val="nil"/>
              <w:left w:val="nil"/>
              <w:bottom w:val="nil"/>
              <w:right w:val="nil"/>
            </w:tcBorders>
            <w:noWrap/>
            <w:vAlign w:val="bottom"/>
            <w:hideMark/>
          </w:tcPr>
          <w:p w14:paraId="582F05EB" w14:textId="77777777" w:rsidR="00F302C6" w:rsidRPr="00F302C6" w:rsidRDefault="00F302C6" w:rsidP="00F302C6">
            <w:pPr>
              <w:jc w:val="right"/>
              <w:rPr>
                <w:rFonts w:eastAsia="Times New Roman" w:cs="Calibri"/>
                <w:color w:val="000000"/>
                <w:lang w:eastAsia="en-GB"/>
              </w:rPr>
            </w:pPr>
          </w:p>
        </w:tc>
      </w:tr>
      <w:tr w:rsidR="00F302C6" w:rsidRPr="00F302C6" w14:paraId="633F7AFE" w14:textId="77777777" w:rsidTr="00F302C6">
        <w:trPr>
          <w:trHeight w:val="290"/>
        </w:trPr>
        <w:tc>
          <w:tcPr>
            <w:tcW w:w="3355" w:type="dxa"/>
            <w:tcBorders>
              <w:top w:val="nil"/>
              <w:left w:val="nil"/>
              <w:bottom w:val="single" w:sz="4" w:space="0" w:color="auto"/>
              <w:right w:val="nil"/>
            </w:tcBorders>
            <w:noWrap/>
            <w:vAlign w:val="bottom"/>
            <w:hideMark/>
          </w:tcPr>
          <w:p w14:paraId="4D175E81"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VAT refunded</w:t>
            </w:r>
          </w:p>
        </w:tc>
        <w:tc>
          <w:tcPr>
            <w:tcW w:w="1026" w:type="dxa"/>
            <w:tcBorders>
              <w:top w:val="nil"/>
              <w:left w:val="nil"/>
              <w:bottom w:val="nil"/>
              <w:right w:val="single" w:sz="4" w:space="0" w:color="auto"/>
            </w:tcBorders>
            <w:noWrap/>
            <w:vAlign w:val="bottom"/>
            <w:hideMark/>
          </w:tcPr>
          <w:p w14:paraId="1491553B"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267F6E29"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020" w:type="dxa"/>
            <w:tcBorders>
              <w:top w:val="nil"/>
              <w:left w:val="single" w:sz="4" w:space="0" w:color="auto"/>
              <w:bottom w:val="nil"/>
              <w:right w:val="single" w:sz="4" w:space="0" w:color="auto"/>
            </w:tcBorders>
            <w:noWrap/>
            <w:vAlign w:val="bottom"/>
            <w:hideMark/>
          </w:tcPr>
          <w:p w14:paraId="01B1D771" w14:textId="77777777" w:rsidR="00F302C6" w:rsidRPr="00F302C6" w:rsidRDefault="00F302C6" w:rsidP="00F302C6">
            <w:pPr>
              <w:jc w:val="right"/>
              <w:rPr>
                <w:rFonts w:eastAsia="Times New Roman" w:cs="Calibri"/>
                <w:lang w:eastAsia="en-GB"/>
              </w:rPr>
            </w:pPr>
            <w:r w:rsidRPr="00F302C6">
              <w:rPr>
                <w:rFonts w:eastAsia="Times New Roman" w:cs="Calibri"/>
                <w:lang w:eastAsia="en-GB"/>
              </w:rPr>
              <w:t>0.00</w:t>
            </w:r>
          </w:p>
        </w:tc>
        <w:tc>
          <w:tcPr>
            <w:tcW w:w="1720" w:type="dxa"/>
            <w:tcBorders>
              <w:top w:val="nil"/>
              <w:left w:val="nil"/>
              <w:bottom w:val="nil"/>
              <w:right w:val="single" w:sz="4" w:space="0" w:color="auto"/>
            </w:tcBorders>
            <w:noWrap/>
            <w:vAlign w:val="bottom"/>
            <w:hideMark/>
          </w:tcPr>
          <w:p w14:paraId="1EA2B48A"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0.00</w:t>
            </w:r>
          </w:p>
        </w:tc>
        <w:tc>
          <w:tcPr>
            <w:tcW w:w="1120" w:type="dxa"/>
            <w:tcBorders>
              <w:top w:val="nil"/>
              <w:left w:val="nil"/>
              <w:bottom w:val="nil"/>
              <w:right w:val="nil"/>
            </w:tcBorders>
            <w:noWrap/>
            <w:vAlign w:val="bottom"/>
            <w:hideMark/>
          </w:tcPr>
          <w:p w14:paraId="62F4C53C" w14:textId="77777777" w:rsidR="00F302C6" w:rsidRPr="00F302C6" w:rsidRDefault="00F302C6" w:rsidP="00F302C6">
            <w:pPr>
              <w:jc w:val="right"/>
              <w:rPr>
                <w:rFonts w:eastAsia="Times New Roman" w:cs="Calibri"/>
                <w:color w:val="000000"/>
                <w:lang w:eastAsia="en-GB"/>
              </w:rPr>
            </w:pPr>
          </w:p>
        </w:tc>
      </w:tr>
      <w:tr w:rsidR="00F302C6" w:rsidRPr="00F302C6" w14:paraId="51EE8DF0" w14:textId="77777777" w:rsidTr="00F302C6">
        <w:trPr>
          <w:trHeight w:val="290"/>
        </w:trPr>
        <w:tc>
          <w:tcPr>
            <w:tcW w:w="3355" w:type="dxa"/>
            <w:tcBorders>
              <w:top w:val="single" w:sz="4" w:space="0" w:color="auto"/>
              <w:left w:val="nil"/>
              <w:bottom w:val="single" w:sz="4" w:space="0" w:color="auto"/>
              <w:right w:val="nil"/>
            </w:tcBorders>
            <w:noWrap/>
            <w:vAlign w:val="bottom"/>
            <w:hideMark/>
          </w:tcPr>
          <w:p w14:paraId="155E4734" w14:textId="77777777" w:rsidR="00F302C6" w:rsidRPr="00F302C6" w:rsidRDefault="00F302C6" w:rsidP="00F302C6">
            <w:pPr>
              <w:rPr>
                <w:rFonts w:eastAsia="Times New Roman" w:cs="Calibri"/>
                <w:b/>
                <w:bCs/>
                <w:color w:val="000000"/>
                <w:lang w:eastAsia="en-GB"/>
              </w:rPr>
            </w:pPr>
            <w:r w:rsidRPr="00F302C6">
              <w:rPr>
                <w:rFonts w:eastAsia="Times New Roman" w:cs="Calibri"/>
                <w:b/>
                <w:bCs/>
                <w:color w:val="000000"/>
                <w:lang w:eastAsia="en-GB"/>
              </w:rPr>
              <w:t>Total receipts</w:t>
            </w:r>
          </w:p>
        </w:tc>
        <w:tc>
          <w:tcPr>
            <w:tcW w:w="1026" w:type="dxa"/>
            <w:tcBorders>
              <w:top w:val="single" w:sz="4" w:space="0" w:color="auto"/>
              <w:left w:val="nil"/>
              <w:bottom w:val="single" w:sz="4" w:space="0" w:color="auto"/>
              <w:right w:val="nil"/>
            </w:tcBorders>
            <w:noWrap/>
            <w:vAlign w:val="bottom"/>
            <w:hideMark/>
          </w:tcPr>
          <w:p w14:paraId="5CDE6311" w14:textId="77777777" w:rsidR="00F302C6" w:rsidRPr="00F302C6" w:rsidRDefault="00F302C6" w:rsidP="00F302C6">
            <w:pPr>
              <w:rPr>
                <w:rFonts w:eastAsia="Times New Roman" w:cs="Calibri"/>
                <w:i/>
                <w:iCs/>
                <w:lang w:eastAsia="en-GB"/>
              </w:rPr>
            </w:pPr>
            <w:r w:rsidRPr="00F302C6">
              <w:rPr>
                <w:rFonts w:eastAsia="Times New Roman" w:cs="Calibri"/>
                <w:i/>
                <w:iCs/>
                <w:lang w:eastAsia="en-GB"/>
              </w:rPr>
              <w:t> </w:t>
            </w:r>
          </w:p>
        </w:tc>
        <w:tc>
          <w:tcPr>
            <w:tcW w:w="1159" w:type="dxa"/>
            <w:tcBorders>
              <w:top w:val="single" w:sz="4" w:space="0" w:color="auto"/>
              <w:left w:val="nil"/>
              <w:bottom w:val="single" w:sz="4" w:space="0" w:color="auto"/>
              <w:right w:val="single" w:sz="4" w:space="0" w:color="auto"/>
            </w:tcBorders>
            <w:noWrap/>
            <w:vAlign w:val="bottom"/>
            <w:hideMark/>
          </w:tcPr>
          <w:p w14:paraId="5A8B6076" w14:textId="77777777" w:rsidR="00F302C6" w:rsidRPr="00F302C6" w:rsidRDefault="00F302C6" w:rsidP="00F302C6">
            <w:pPr>
              <w:jc w:val="right"/>
              <w:rPr>
                <w:rFonts w:eastAsia="Times New Roman" w:cs="Calibri"/>
                <w:lang w:eastAsia="en-GB"/>
              </w:rPr>
            </w:pPr>
            <w:r w:rsidRPr="00F302C6">
              <w:rPr>
                <w:rFonts w:eastAsia="Times New Roman" w:cs="Calibri"/>
                <w:lang w:eastAsia="en-GB"/>
              </w:rPr>
              <w:t>6,400.00</w:t>
            </w:r>
          </w:p>
        </w:tc>
        <w:tc>
          <w:tcPr>
            <w:tcW w:w="1020" w:type="dxa"/>
            <w:tcBorders>
              <w:top w:val="single" w:sz="4" w:space="0" w:color="auto"/>
              <w:left w:val="single" w:sz="4" w:space="0" w:color="auto"/>
              <w:bottom w:val="single" w:sz="4" w:space="0" w:color="auto"/>
              <w:right w:val="single" w:sz="4" w:space="0" w:color="auto"/>
            </w:tcBorders>
            <w:noWrap/>
            <w:vAlign w:val="bottom"/>
            <w:hideMark/>
          </w:tcPr>
          <w:p w14:paraId="30006E2D" w14:textId="77777777" w:rsidR="00F302C6" w:rsidRPr="00F302C6" w:rsidRDefault="00F302C6" w:rsidP="00F302C6">
            <w:pPr>
              <w:jc w:val="right"/>
              <w:rPr>
                <w:rFonts w:eastAsia="Times New Roman" w:cs="Calibri"/>
                <w:lang w:eastAsia="en-GB"/>
              </w:rPr>
            </w:pPr>
            <w:r w:rsidRPr="00F302C6">
              <w:rPr>
                <w:rFonts w:eastAsia="Times New Roman" w:cs="Calibri"/>
                <w:lang w:eastAsia="en-GB"/>
              </w:rPr>
              <w:t>3,392.12</w:t>
            </w:r>
          </w:p>
        </w:tc>
        <w:tc>
          <w:tcPr>
            <w:tcW w:w="1720" w:type="dxa"/>
            <w:tcBorders>
              <w:top w:val="single" w:sz="4" w:space="0" w:color="auto"/>
              <w:left w:val="nil"/>
              <w:bottom w:val="single" w:sz="4" w:space="0" w:color="auto"/>
              <w:right w:val="single" w:sz="4" w:space="0" w:color="auto"/>
            </w:tcBorders>
            <w:noWrap/>
            <w:vAlign w:val="bottom"/>
            <w:hideMark/>
          </w:tcPr>
          <w:p w14:paraId="1B8F8FFD" w14:textId="77777777" w:rsidR="00F302C6" w:rsidRPr="00F302C6" w:rsidRDefault="00F302C6" w:rsidP="00F302C6">
            <w:pPr>
              <w:jc w:val="right"/>
              <w:rPr>
                <w:rFonts w:eastAsia="Times New Roman" w:cs="Calibri"/>
                <w:lang w:eastAsia="en-GB"/>
              </w:rPr>
            </w:pPr>
            <w:r w:rsidRPr="00F302C6">
              <w:rPr>
                <w:rFonts w:eastAsia="Times New Roman" w:cs="Calibri"/>
                <w:lang w:eastAsia="en-GB"/>
              </w:rPr>
              <w:t>(3,007.88)</w:t>
            </w:r>
          </w:p>
        </w:tc>
        <w:tc>
          <w:tcPr>
            <w:tcW w:w="1120" w:type="dxa"/>
            <w:tcBorders>
              <w:top w:val="nil"/>
              <w:left w:val="nil"/>
              <w:bottom w:val="nil"/>
              <w:right w:val="nil"/>
            </w:tcBorders>
            <w:noWrap/>
            <w:vAlign w:val="bottom"/>
            <w:hideMark/>
          </w:tcPr>
          <w:p w14:paraId="6D939601"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0.00</w:t>
            </w:r>
          </w:p>
        </w:tc>
      </w:tr>
      <w:tr w:rsidR="00F302C6" w:rsidRPr="00F302C6" w14:paraId="27632DAE" w14:textId="77777777" w:rsidTr="00F302C6">
        <w:trPr>
          <w:trHeight w:val="290"/>
        </w:trPr>
        <w:tc>
          <w:tcPr>
            <w:tcW w:w="3355" w:type="dxa"/>
            <w:tcBorders>
              <w:top w:val="nil"/>
              <w:left w:val="nil"/>
              <w:bottom w:val="nil"/>
              <w:right w:val="nil"/>
            </w:tcBorders>
            <w:noWrap/>
            <w:vAlign w:val="bottom"/>
            <w:hideMark/>
          </w:tcPr>
          <w:p w14:paraId="47C8077B" w14:textId="77777777" w:rsidR="00F302C6" w:rsidRPr="00F302C6" w:rsidRDefault="00F302C6" w:rsidP="00F302C6">
            <w:pPr>
              <w:rPr>
                <w:rFonts w:ascii="Arial" w:eastAsia="Times New Roman" w:hAnsi="Arial" w:cs="Arial"/>
                <w:b/>
                <w:bCs/>
                <w:sz w:val="20"/>
                <w:szCs w:val="20"/>
                <w:u w:val="single"/>
                <w:lang w:eastAsia="en-GB"/>
              </w:rPr>
            </w:pPr>
            <w:r w:rsidRPr="00F302C6">
              <w:rPr>
                <w:rFonts w:ascii="Arial" w:eastAsia="Times New Roman" w:hAnsi="Arial" w:cs="Arial"/>
                <w:b/>
                <w:bCs/>
                <w:sz w:val="20"/>
                <w:szCs w:val="20"/>
                <w:u w:val="single"/>
                <w:lang w:eastAsia="en-GB"/>
              </w:rPr>
              <w:t>Payments</w:t>
            </w:r>
          </w:p>
        </w:tc>
        <w:tc>
          <w:tcPr>
            <w:tcW w:w="1026" w:type="dxa"/>
            <w:tcBorders>
              <w:top w:val="nil"/>
              <w:left w:val="nil"/>
              <w:bottom w:val="nil"/>
              <w:right w:val="nil"/>
            </w:tcBorders>
            <w:noWrap/>
            <w:vAlign w:val="bottom"/>
            <w:hideMark/>
          </w:tcPr>
          <w:p w14:paraId="5FD3C49C" w14:textId="77777777" w:rsidR="00F302C6" w:rsidRPr="00F302C6" w:rsidRDefault="00F302C6" w:rsidP="00F302C6">
            <w:pPr>
              <w:rPr>
                <w:rFonts w:ascii="Arial" w:eastAsia="Times New Roman" w:hAnsi="Arial" w:cs="Arial"/>
                <w:b/>
                <w:bCs/>
                <w:sz w:val="20"/>
                <w:szCs w:val="20"/>
                <w:u w:val="single"/>
                <w:lang w:eastAsia="en-GB"/>
              </w:rPr>
            </w:pPr>
          </w:p>
        </w:tc>
        <w:tc>
          <w:tcPr>
            <w:tcW w:w="1159" w:type="dxa"/>
            <w:tcBorders>
              <w:top w:val="single" w:sz="4" w:space="0" w:color="auto"/>
              <w:left w:val="nil"/>
              <w:bottom w:val="nil"/>
              <w:right w:val="nil"/>
            </w:tcBorders>
            <w:noWrap/>
            <w:vAlign w:val="bottom"/>
            <w:hideMark/>
          </w:tcPr>
          <w:p w14:paraId="5A2A8716"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020" w:type="dxa"/>
            <w:tcBorders>
              <w:top w:val="nil"/>
              <w:left w:val="nil"/>
              <w:bottom w:val="nil"/>
              <w:right w:val="nil"/>
            </w:tcBorders>
            <w:noWrap/>
            <w:vAlign w:val="bottom"/>
            <w:hideMark/>
          </w:tcPr>
          <w:p w14:paraId="2C8D3ED8" w14:textId="77777777" w:rsidR="00F302C6" w:rsidRPr="00F302C6" w:rsidRDefault="00F302C6" w:rsidP="00F302C6">
            <w:pPr>
              <w:rPr>
                <w:rFonts w:eastAsia="Times New Roman" w:cs="Calibri"/>
                <w:color w:val="000000"/>
                <w:lang w:eastAsia="en-GB"/>
              </w:rPr>
            </w:pPr>
          </w:p>
        </w:tc>
        <w:tc>
          <w:tcPr>
            <w:tcW w:w="1720" w:type="dxa"/>
            <w:tcBorders>
              <w:top w:val="nil"/>
              <w:left w:val="nil"/>
              <w:bottom w:val="nil"/>
              <w:right w:val="nil"/>
            </w:tcBorders>
            <w:noWrap/>
            <w:vAlign w:val="bottom"/>
            <w:hideMark/>
          </w:tcPr>
          <w:p w14:paraId="41B0B4DE" w14:textId="77777777" w:rsidR="00F302C6" w:rsidRPr="00F302C6" w:rsidRDefault="00F302C6" w:rsidP="00F302C6">
            <w:pPr>
              <w:rPr>
                <w:rFonts w:ascii="Times New Roman" w:eastAsia="Times New Roman" w:hAnsi="Times New Roman"/>
                <w:sz w:val="20"/>
                <w:szCs w:val="20"/>
                <w:lang w:eastAsia="en-GB"/>
              </w:rPr>
            </w:pPr>
          </w:p>
        </w:tc>
        <w:tc>
          <w:tcPr>
            <w:tcW w:w="1120" w:type="dxa"/>
            <w:tcBorders>
              <w:top w:val="nil"/>
              <w:left w:val="nil"/>
              <w:bottom w:val="nil"/>
              <w:right w:val="nil"/>
            </w:tcBorders>
            <w:noWrap/>
            <w:vAlign w:val="bottom"/>
            <w:hideMark/>
          </w:tcPr>
          <w:p w14:paraId="33177EAB" w14:textId="77777777" w:rsidR="00F302C6" w:rsidRPr="00F302C6" w:rsidRDefault="00F302C6" w:rsidP="00F302C6">
            <w:pPr>
              <w:rPr>
                <w:rFonts w:ascii="Times New Roman" w:eastAsia="Times New Roman" w:hAnsi="Times New Roman"/>
                <w:sz w:val="20"/>
                <w:szCs w:val="20"/>
                <w:lang w:eastAsia="en-GB"/>
              </w:rPr>
            </w:pPr>
          </w:p>
        </w:tc>
      </w:tr>
      <w:tr w:rsidR="00F302C6" w:rsidRPr="00F302C6" w14:paraId="0BE64518" w14:textId="77777777" w:rsidTr="00F302C6">
        <w:trPr>
          <w:trHeight w:val="290"/>
        </w:trPr>
        <w:tc>
          <w:tcPr>
            <w:tcW w:w="3355" w:type="dxa"/>
            <w:tcBorders>
              <w:top w:val="nil"/>
              <w:left w:val="nil"/>
              <w:bottom w:val="nil"/>
              <w:right w:val="nil"/>
            </w:tcBorders>
            <w:noWrap/>
            <w:vAlign w:val="bottom"/>
            <w:hideMark/>
          </w:tcPr>
          <w:p w14:paraId="22DC3199"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DAPTC Subs. + other subs</w:t>
            </w:r>
          </w:p>
        </w:tc>
        <w:tc>
          <w:tcPr>
            <w:tcW w:w="1026" w:type="dxa"/>
            <w:tcBorders>
              <w:top w:val="nil"/>
              <w:left w:val="nil"/>
              <w:bottom w:val="nil"/>
              <w:right w:val="single" w:sz="4" w:space="0" w:color="auto"/>
            </w:tcBorders>
            <w:noWrap/>
            <w:vAlign w:val="bottom"/>
            <w:hideMark/>
          </w:tcPr>
          <w:p w14:paraId="746775B3"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159" w:type="dxa"/>
            <w:tcBorders>
              <w:top w:val="single" w:sz="4" w:space="0" w:color="auto"/>
              <w:left w:val="nil"/>
              <w:bottom w:val="nil"/>
              <w:right w:val="single" w:sz="4" w:space="0" w:color="auto"/>
            </w:tcBorders>
            <w:noWrap/>
            <w:vAlign w:val="bottom"/>
            <w:hideMark/>
          </w:tcPr>
          <w:p w14:paraId="401B39EE"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175.00</w:t>
            </w:r>
          </w:p>
        </w:tc>
        <w:tc>
          <w:tcPr>
            <w:tcW w:w="1020" w:type="dxa"/>
            <w:tcBorders>
              <w:top w:val="single" w:sz="4" w:space="0" w:color="auto"/>
              <w:left w:val="single" w:sz="4" w:space="0" w:color="auto"/>
              <w:bottom w:val="nil"/>
              <w:right w:val="single" w:sz="4" w:space="0" w:color="auto"/>
            </w:tcBorders>
            <w:noWrap/>
            <w:vAlign w:val="bottom"/>
            <w:hideMark/>
          </w:tcPr>
          <w:p w14:paraId="6F8A3A7F" w14:textId="77777777" w:rsidR="00F302C6" w:rsidRPr="00F302C6" w:rsidRDefault="00F302C6" w:rsidP="00F302C6">
            <w:pPr>
              <w:jc w:val="right"/>
              <w:rPr>
                <w:rFonts w:eastAsia="Times New Roman" w:cs="Calibri"/>
                <w:lang w:eastAsia="en-GB"/>
              </w:rPr>
            </w:pPr>
            <w:r w:rsidRPr="00F302C6">
              <w:rPr>
                <w:rFonts w:eastAsia="Times New Roman" w:cs="Calibri"/>
                <w:lang w:eastAsia="en-GB"/>
              </w:rPr>
              <w:t>197.80</w:t>
            </w:r>
          </w:p>
        </w:tc>
        <w:tc>
          <w:tcPr>
            <w:tcW w:w="1720" w:type="dxa"/>
            <w:tcBorders>
              <w:top w:val="single" w:sz="4" w:space="0" w:color="auto"/>
              <w:left w:val="nil"/>
              <w:bottom w:val="nil"/>
              <w:right w:val="single" w:sz="4" w:space="0" w:color="auto"/>
            </w:tcBorders>
            <w:noWrap/>
            <w:vAlign w:val="bottom"/>
            <w:hideMark/>
          </w:tcPr>
          <w:p w14:paraId="24F30E94"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(22.80)</w:t>
            </w:r>
          </w:p>
        </w:tc>
        <w:tc>
          <w:tcPr>
            <w:tcW w:w="1120" w:type="dxa"/>
            <w:tcBorders>
              <w:top w:val="nil"/>
              <w:left w:val="nil"/>
              <w:bottom w:val="nil"/>
              <w:right w:val="nil"/>
            </w:tcBorders>
            <w:noWrap/>
            <w:vAlign w:val="bottom"/>
            <w:hideMark/>
          </w:tcPr>
          <w:p w14:paraId="1B8301BC" w14:textId="77777777" w:rsidR="00F302C6" w:rsidRPr="00F302C6" w:rsidRDefault="00F302C6" w:rsidP="00F302C6">
            <w:pPr>
              <w:jc w:val="right"/>
              <w:rPr>
                <w:rFonts w:eastAsia="Times New Roman" w:cs="Calibri"/>
                <w:color w:val="000000"/>
                <w:lang w:eastAsia="en-GB"/>
              </w:rPr>
            </w:pPr>
          </w:p>
        </w:tc>
      </w:tr>
      <w:tr w:rsidR="00F302C6" w:rsidRPr="00F302C6" w14:paraId="05603E1E" w14:textId="77777777" w:rsidTr="00F302C6">
        <w:trPr>
          <w:trHeight w:val="290"/>
        </w:trPr>
        <w:tc>
          <w:tcPr>
            <w:tcW w:w="3355" w:type="dxa"/>
            <w:tcBorders>
              <w:top w:val="nil"/>
              <w:left w:val="nil"/>
              <w:bottom w:val="nil"/>
              <w:right w:val="nil"/>
            </w:tcBorders>
            <w:noWrap/>
            <w:vAlign w:val="bottom"/>
            <w:hideMark/>
          </w:tcPr>
          <w:p w14:paraId="1BF55B40"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Insurance</w:t>
            </w:r>
          </w:p>
        </w:tc>
        <w:tc>
          <w:tcPr>
            <w:tcW w:w="1026" w:type="dxa"/>
            <w:tcBorders>
              <w:top w:val="nil"/>
              <w:left w:val="nil"/>
              <w:bottom w:val="nil"/>
              <w:right w:val="single" w:sz="4" w:space="0" w:color="auto"/>
            </w:tcBorders>
            <w:noWrap/>
            <w:vAlign w:val="bottom"/>
            <w:hideMark/>
          </w:tcPr>
          <w:p w14:paraId="2EBA5C33"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3E6FE1FA"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760.00</w:t>
            </w:r>
          </w:p>
        </w:tc>
        <w:tc>
          <w:tcPr>
            <w:tcW w:w="1020" w:type="dxa"/>
            <w:tcBorders>
              <w:top w:val="nil"/>
              <w:left w:val="single" w:sz="4" w:space="0" w:color="auto"/>
              <w:bottom w:val="nil"/>
              <w:right w:val="single" w:sz="4" w:space="0" w:color="auto"/>
            </w:tcBorders>
            <w:shd w:val="clear" w:color="BFBFBF" w:fill="auto"/>
            <w:noWrap/>
            <w:vAlign w:val="bottom"/>
            <w:hideMark/>
          </w:tcPr>
          <w:p w14:paraId="653CF84E" w14:textId="77777777" w:rsidR="00F302C6" w:rsidRPr="00F302C6" w:rsidRDefault="00F302C6" w:rsidP="00F302C6">
            <w:pPr>
              <w:jc w:val="right"/>
              <w:rPr>
                <w:rFonts w:eastAsia="Times New Roman" w:cs="Calibri"/>
                <w:lang w:eastAsia="en-GB"/>
              </w:rPr>
            </w:pPr>
            <w:r w:rsidRPr="00F302C6">
              <w:rPr>
                <w:rFonts w:eastAsia="Times New Roman" w:cs="Calibri"/>
                <w:lang w:eastAsia="en-GB"/>
              </w:rPr>
              <w:t>744.68</w:t>
            </w:r>
          </w:p>
        </w:tc>
        <w:tc>
          <w:tcPr>
            <w:tcW w:w="1720" w:type="dxa"/>
            <w:tcBorders>
              <w:top w:val="nil"/>
              <w:left w:val="nil"/>
              <w:bottom w:val="nil"/>
              <w:right w:val="single" w:sz="4" w:space="0" w:color="auto"/>
            </w:tcBorders>
            <w:noWrap/>
            <w:vAlign w:val="bottom"/>
            <w:hideMark/>
          </w:tcPr>
          <w:p w14:paraId="6F0EA2EC"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15.32</w:t>
            </w:r>
          </w:p>
        </w:tc>
        <w:tc>
          <w:tcPr>
            <w:tcW w:w="1120" w:type="dxa"/>
            <w:tcBorders>
              <w:top w:val="nil"/>
              <w:left w:val="nil"/>
              <w:bottom w:val="nil"/>
              <w:right w:val="nil"/>
            </w:tcBorders>
            <w:noWrap/>
            <w:vAlign w:val="bottom"/>
            <w:hideMark/>
          </w:tcPr>
          <w:p w14:paraId="1F8D28BB" w14:textId="77777777" w:rsidR="00F302C6" w:rsidRPr="00F302C6" w:rsidRDefault="00F302C6" w:rsidP="00F302C6">
            <w:pPr>
              <w:jc w:val="right"/>
              <w:rPr>
                <w:rFonts w:eastAsia="Times New Roman" w:cs="Calibri"/>
                <w:color w:val="000000"/>
                <w:lang w:eastAsia="en-GB"/>
              </w:rPr>
            </w:pPr>
          </w:p>
        </w:tc>
      </w:tr>
      <w:tr w:rsidR="00F302C6" w:rsidRPr="00F302C6" w14:paraId="1DD33968" w14:textId="77777777" w:rsidTr="00F302C6">
        <w:trPr>
          <w:trHeight w:val="290"/>
        </w:trPr>
        <w:tc>
          <w:tcPr>
            <w:tcW w:w="3355" w:type="dxa"/>
            <w:tcBorders>
              <w:top w:val="nil"/>
              <w:left w:val="nil"/>
              <w:bottom w:val="nil"/>
              <w:right w:val="nil"/>
            </w:tcBorders>
            <w:noWrap/>
            <w:vAlign w:val="bottom"/>
            <w:hideMark/>
          </w:tcPr>
          <w:p w14:paraId="583BB081"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Training</w:t>
            </w:r>
          </w:p>
        </w:tc>
        <w:tc>
          <w:tcPr>
            <w:tcW w:w="1026" w:type="dxa"/>
            <w:tcBorders>
              <w:top w:val="nil"/>
              <w:left w:val="nil"/>
              <w:bottom w:val="nil"/>
              <w:right w:val="single" w:sz="4" w:space="0" w:color="auto"/>
            </w:tcBorders>
            <w:noWrap/>
            <w:vAlign w:val="bottom"/>
            <w:hideMark/>
          </w:tcPr>
          <w:p w14:paraId="04EF3A21"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6895C1BA"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100.00</w:t>
            </w:r>
          </w:p>
        </w:tc>
        <w:tc>
          <w:tcPr>
            <w:tcW w:w="1020" w:type="dxa"/>
            <w:tcBorders>
              <w:top w:val="nil"/>
              <w:left w:val="single" w:sz="4" w:space="0" w:color="auto"/>
              <w:bottom w:val="nil"/>
              <w:right w:val="single" w:sz="4" w:space="0" w:color="auto"/>
            </w:tcBorders>
            <w:noWrap/>
            <w:vAlign w:val="bottom"/>
            <w:hideMark/>
          </w:tcPr>
          <w:p w14:paraId="5435F02F" w14:textId="77777777" w:rsidR="00F302C6" w:rsidRPr="00F302C6" w:rsidRDefault="00F302C6" w:rsidP="00F302C6">
            <w:pPr>
              <w:jc w:val="right"/>
              <w:rPr>
                <w:rFonts w:eastAsia="Times New Roman" w:cs="Calibri"/>
                <w:lang w:eastAsia="en-GB"/>
              </w:rPr>
            </w:pPr>
            <w:r w:rsidRPr="00F302C6">
              <w:rPr>
                <w:rFonts w:eastAsia="Times New Roman" w:cs="Calibri"/>
                <w:lang w:eastAsia="en-GB"/>
              </w:rPr>
              <w:t>75.00</w:t>
            </w:r>
          </w:p>
        </w:tc>
        <w:tc>
          <w:tcPr>
            <w:tcW w:w="1720" w:type="dxa"/>
            <w:tcBorders>
              <w:top w:val="nil"/>
              <w:left w:val="nil"/>
              <w:bottom w:val="nil"/>
              <w:right w:val="single" w:sz="4" w:space="0" w:color="auto"/>
            </w:tcBorders>
            <w:noWrap/>
            <w:vAlign w:val="bottom"/>
            <w:hideMark/>
          </w:tcPr>
          <w:p w14:paraId="344C1F54"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25.00</w:t>
            </w:r>
          </w:p>
        </w:tc>
        <w:tc>
          <w:tcPr>
            <w:tcW w:w="1120" w:type="dxa"/>
            <w:tcBorders>
              <w:top w:val="nil"/>
              <w:left w:val="nil"/>
              <w:bottom w:val="nil"/>
              <w:right w:val="nil"/>
            </w:tcBorders>
            <w:noWrap/>
            <w:vAlign w:val="bottom"/>
            <w:hideMark/>
          </w:tcPr>
          <w:p w14:paraId="675AB4B4" w14:textId="77777777" w:rsidR="00F302C6" w:rsidRPr="00F302C6" w:rsidRDefault="00F302C6" w:rsidP="00F302C6">
            <w:pPr>
              <w:jc w:val="right"/>
              <w:rPr>
                <w:rFonts w:eastAsia="Times New Roman" w:cs="Calibri"/>
                <w:color w:val="000000"/>
                <w:lang w:eastAsia="en-GB"/>
              </w:rPr>
            </w:pPr>
          </w:p>
        </w:tc>
      </w:tr>
      <w:tr w:rsidR="00F302C6" w:rsidRPr="00F302C6" w14:paraId="0B958105" w14:textId="77777777" w:rsidTr="00F302C6">
        <w:trPr>
          <w:trHeight w:val="290"/>
        </w:trPr>
        <w:tc>
          <w:tcPr>
            <w:tcW w:w="3355" w:type="dxa"/>
            <w:tcBorders>
              <w:top w:val="nil"/>
              <w:left w:val="nil"/>
              <w:bottom w:val="nil"/>
              <w:right w:val="nil"/>
            </w:tcBorders>
            <w:noWrap/>
            <w:vAlign w:val="bottom"/>
            <w:hideMark/>
          </w:tcPr>
          <w:p w14:paraId="4B4E005B"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Wages - Clerk</w:t>
            </w:r>
          </w:p>
        </w:tc>
        <w:tc>
          <w:tcPr>
            <w:tcW w:w="1026" w:type="dxa"/>
            <w:tcBorders>
              <w:top w:val="nil"/>
              <w:left w:val="nil"/>
              <w:bottom w:val="nil"/>
              <w:right w:val="single" w:sz="4" w:space="0" w:color="auto"/>
            </w:tcBorders>
            <w:noWrap/>
            <w:vAlign w:val="bottom"/>
            <w:hideMark/>
          </w:tcPr>
          <w:p w14:paraId="0A707808"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17B97DA3"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2,715.00</w:t>
            </w:r>
          </w:p>
        </w:tc>
        <w:tc>
          <w:tcPr>
            <w:tcW w:w="1020" w:type="dxa"/>
            <w:tcBorders>
              <w:top w:val="nil"/>
              <w:left w:val="single" w:sz="4" w:space="0" w:color="auto"/>
              <w:bottom w:val="nil"/>
              <w:right w:val="single" w:sz="4" w:space="0" w:color="auto"/>
            </w:tcBorders>
            <w:noWrap/>
            <w:vAlign w:val="bottom"/>
            <w:hideMark/>
          </w:tcPr>
          <w:p w14:paraId="42158891" w14:textId="77777777" w:rsidR="00F302C6" w:rsidRPr="00F302C6" w:rsidRDefault="00F302C6" w:rsidP="00F302C6">
            <w:pPr>
              <w:jc w:val="right"/>
              <w:rPr>
                <w:rFonts w:eastAsia="Times New Roman" w:cs="Calibri"/>
                <w:lang w:eastAsia="en-GB"/>
              </w:rPr>
            </w:pPr>
            <w:r w:rsidRPr="00F302C6">
              <w:rPr>
                <w:rFonts w:eastAsia="Times New Roman" w:cs="Calibri"/>
                <w:lang w:eastAsia="en-GB"/>
              </w:rPr>
              <w:t>1,377.90</w:t>
            </w:r>
          </w:p>
        </w:tc>
        <w:tc>
          <w:tcPr>
            <w:tcW w:w="1720" w:type="dxa"/>
            <w:tcBorders>
              <w:top w:val="nil"/>
              <w:left w:val="nil"/>
              <w:bottom w:val="nil"/>
              <w:right w:val="single" w:sz="4" w:space="0" w:color="auto"/>
            </w:tcBorders>
            <w:noWrap/>
            <w:vAlign w:val="bottom"/>
            <w:hideMark/>
          </w:tcPr>
          <w:p w14:paraId="4F24FEE9"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1,337.10</w:t>
            </w:r>
          </w:p>
        </w:tc>
        <w:tc>
          <w:tcPr>
            <w:tcW w:w="1120" w:type="dxa"/>
            <w:tcBorders>
              <w:top w:val="nil"/>
              <w:left w:val="nil"/>
              <w:bottom w:val="nil"/>
              <w:right w:val="nil"/>
            </w:tcBorders>
            <w:noWrap/>
            <w:vAlign w:val="bottom"/>
            <w:hideMark/>
          </w:tcPr>
          <w:p w14:paraId="5954217C" w14:textId="77777777" w:rsidR="00F302C6" w:rsidRPr="00F302C6" w:rsidRDefault="00F302C6" w:rsidP="00F302C6">
            <w:pPr>
              <w:jc w:val="right"/>
              <w:rPr>
                <w:rFonts w:eastAsia="Times New Roman" w:cs="Calibri"/>
                <w:color w:val="000000"/>
                <w:lang w:eastAsia="en-GB"/>
              </w:rPr>
            </w:pPr>
          </w:p>
        </w:tc>
      </w:tr>
      <w:tr w:rsidR="00F302C6" w:rsidRPr="00F302C6" w14:paraId="44ED464D" w14:textId="77777777" w:rsidTr="00F302C6">
        <w:trPr>
          <w:trHeight w:val="290"/>
        </w:trPr>
        <w:tc>
          <w:tcPr>
            <w:tcW w:w="3355" w:type="dxa"/>
            <w:tcBorders>
              <w:top w:val="nil"/>
              <w:left w:val="nil"/>
              <w:bottom w:val="nil"/>
              <w:right w:val="nil"/>
            </w:tcBorders>
            <w:noWrap/>
            <w:vAlign w:val="bottom"/>
            <w:hideMark/>
          </w:tcPr>
          <w:p w14:paraId="018350AC"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Clerk Expenses - mileage</w:t>
            </w:r>
          </w:p>
        </w:tc>
        <w:tc>
          <w:tcPr>
            <w:tcW w:w="1026" w:type="dxa"/>
            <w:tcBorders>
              <w:top w:val="nil"/>
              <w:left w:val="nil"/>
              <w:bottom w:val="nil"/>
              <w:right w:val="single" w:sz="4" w:space="0" w:color="auto"/>
            </w:tcBorders>
            <w:noWrap/>
            <w:vAlign w:val="bottom"/>
            <w:hideMark/>
          </w:tcPr>
          <w:p w14:paraId="25BA7E46"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7E8B0836"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60.00</w:t>
            </w:r>
          </w:p>
        </w:tc>
        <w:tc>
          <w:tcPr>
            <w:tcW w:w="1020" w:type="dxa"/>
            <w:tcBorders>
              <w:top w:val="nil"/>
              <w:left w:val="single" w:sz="4" w:space="0" w:color="auto"/>
              <w:bottom w:val="nil"/>
              <w:right w:val="single" w:sz="4" w:space="0" w:color="auto"/>
            </w:tcBorders>
            <w:noWrap/>
            <w:vAlign w:val="bottom"/>
            <w:hideMark/>
          </w:tcPr>
          <w:p w14:paraId="36C70195" w14:textId="77777777" w:rsidR="00F302C6" w:rsidRPr="00F302C6" w:rsidRDefault="00F302C6" w:rsidP="00F302C6">
            <w:pPr>
              <w:jc w:val="right"/>
              <w:rPr>
                <w:rFonts w:eastAsia="Times New Roman" w:cs="Calibri"/>
                <w:lang w:eastAsia="en-GB"/>
              </w:rPr>
            </w:pPr>
            <w:r w:rsidRPr="00F302C6">
              <w:rPr>
                <w:rFonts w:eastAsia="Times New Roman" w:cs="Calibri"/>
                <w:lang w:eastAsia="en-GB"/>
              </w:rPr>
              <w:t>86.55</w:t>
            </w:r>
          </w:p>
        </w:tc>
        <w:tc>
          <w:tcPr>
            <w:tcW w:w="1720" w:type="dxa"/>
            <w:tcBorders>
              <w:top w:val="nil"/>
              <w:left w:val="nil"/>
              <w:bottom w:val="nil"/>
              <w:right w:val="single" w:sz="4" w:space="0" w:color="auto"/>
            </w:tcBorders>
            <w:noWrap/>
            <w:vAlign w:val="bottom"/>
            <w:hideMark/>
          </w:tcPr>
          <w:p w14:paraId="0B947A0A"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(26.55)</w:t>
            </w:r>
          </w:p>
        </w:tc>
        <w:tc>
          <w:tcPr>
            <w:tcW w:w="1120" w:type="dxa"/>
            <w:tcBorders>
              <w:top w:val="nil"/>
              <w:left w:val="nil"/>
              <w:bottom w:val="nil"/>
              <w:right w:val="nil"/>
            </w:tcBorders>
            <w:noWrap/>
            <w:vAlign w:val="bottom"/>
            <w:hideMark/>
          </w:tcPr>
          <w:p w14:paraId="5A1A7AFE" w14:textId="77777777" w:rsidR="00F302C6" w:rsidRPr="00F302C6" w:rsidRDefault="00F302C6" w:rsidP="00F302C6">
            <w:pPr>
              <w:jc w:val="right"/>
              <w:rPr>
                <w:rFonts w:eastAsia="Times New Roman" w:cs="Calibri"/>
                <w:color w:val="000000"/>
                <w:lang w:eastAsia="en-GB"/>
              </w:rPr>
            </w:pPr>
          </w:p>
        </w:tc>
      </w:tr>
      <w:tr w:rsidR="00F302C6" w:rsidRPr="00F302C6" w14:paraId="4AC6EC54" w14:textId="77777777" w:rsidTr="00F302C6">
        <w:trPr>
          <w:trHeight w:val="290"/>
        </w:trPr>
        <w:tc>
          <w:tcPr>
            <w:tcW w:w="3355" w:type="dxa"/>
            <w:tcBorders>
              <w:top w:val="nil"/>
              <w:left w:val="nil"/>
              <w:bottom w:val="nil"/>
              <w:right w:val="nil"/>
            </w:tcBorders>
            <w:noWrap/>
            <w:vAlign w:val="bottom"/>
            <w:hideMark/>
          </w:tcPr>
          <w:p w14:paraId="5DAEE49E"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Bank Charges</w:t>
            </w:r>
          </w:p>
        </w:tc>
        <w:tc>
          <w:tcPr>
            <w:tcW w:w="1026" w:type="dxa"/>
            <w:tcBorders>
              <w:top w:val="nil"/>
              <w:left w:val="nil"/>
              <w:bottom w:val="nil"/>
              <w:right w:val="single" w:sz="4" w:space="0" w:color="auto"/>
            </w:tcBorders>
            <w:noWrap/>
            <w:vAlign w:val="bottom"/>
            <w:hideMark/>
          </w:tcPr>
          <w:p w14:paraId="198569C7"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2E37ABBF"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020" w:type="dxa"/>
            <w:tcBorders>
              <w:top w:val="nil"/>
              <w:left w:val="single" w:sz="4" w:space="0" w:color="auto"/>
              <w:bottom w:val="nil"/>
              <w:right w:val="single" w:sz="4" w:space="0" w:color="auto"/>
            </w:tcBorders>
            <w:noWrap/>
            <w:vAlign w:val="bottom"/>
            <w:hideMark/>
          </w:tcPr>
          <w:p w14:paraId="28C4778F" w14:textId="77777777" w:rsidR="00F302C6" w:rsidRPr="00F302C6" w:rsidRDefault="00F302C6" w:rsidP="00F302C6">
            <w:pPr>
              <w:jc w:val="right"/>
              <w:rPr>
                <w:rFonts w:eastAsia="Times New Roman" w:cs="Calibri"/>
                <w:lang w:eastAsia="en-GB"/>
              </w:rPr>
            </w:pPr>
            <w:r w:rsidRPr="00F302C6">
              <w:rPr>
                <w:rFonts w:eastAsia="Times New Roman" w:cs="Calibri"/>
                <w:lang w:eastAsia="en-GB"/>
              </w:rPr>
              <w:t>59.40</w:t>
            </w:r>
          </w:p>
        </w:tc>
        <w:tc>
          <w:tcPr>
            <w:tcW w:w="1720" w:type="dxa"/>
            <w:tcBorders>
              <w:top w:val="nil"/>
              <w:left w:val="nil"/>
              <w:bottom w:val="nil"/>
              <w:right w:val="single" w:sz="4" w:space="0" w:color="auto"/>
            </w:tcBorders>
            <w:noWrap/>
            <w:vAlign w:val="bottom"/>
            <w:hideMark/>
          </w:tcPr>
          <w:p w14:paraId="142B7322"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(59.40)</w:t>
            </w:r>
          </w:p>
        </w:tc>
        <w:tc>
          <w:tcPr>
            <w:tcW w:w="1120" w:type="dxa"/>
            <w:tcBorders>
              <w:top w:val="nil"/>
              <w:left w:val="nil"/>
              <w:bottom w:val="nil"/>
              <w:right w:val="nil"/>
            </w:tcBorders>
            <w:noWrap/>
            <w:vAlign w:val="bottom"/>
            <w:hideMark/>
          </w:tcPr>
          <w:p w14:paraId="61EC8C15" w14:textId="77777777" w:rsidR="00F302C6" w:rsidRPr="00F302C6" w:rsidRDefault="00F302C6" w:rsidP="00F302C6">
            <w:pPr>
              <w:jc w:val="right"/>
              <w:rPr>
                <w:rFonts w:eastAsia="Times New Roman" w:cs="Calibri"/>
                <w:color w:val="000000"/>
                <w:lang w:eastAsia="en-GB"/>
              </w:rPr>
            </w:pPr>
          </w:p>
        </w:tc>
      </w:tr>
      <w:tr w:rsidR="00F302C6" w:rsidRPr="00F302C6" w14:paraId="46C411D2" w14:textId="77777777" w:rsidTr="00F302C6">
        <w:trPr>
          <w:trHeight w:val="290"/>
        </w:trPr>
        <w:tc>
          <w:tcPr>
            <w:tcW w:w="3355" w:type="dxa"/>
            <w:tcBorders>
              <w:top w:val="nil"/>
              <w:left w:val="nil"/>
              <w:bottom w:val="nil"/>
              <w:right w:val="nil"/>
            </w:tcBorders>
            <w:noWrap/>
            <w:vAlign w:val="bottom"/>
            <w:hideMark/>
          </w:tcPr>
          <w:p w14:paraId="4C651F2B"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Office costs</w:t>
            </w:r>
          </w:p>
        </w:tc>
        <w:tc>
          <w:tcPr>
            <w:tcW w:w="1026" w:type="dxa"/>
            <w:tcBorders>
              <w:top w:val="nil"/>
              <w:left w:val="nil"/>
              <w:bottom w:val="nil"/>
              <w:right w:val="single" w:sz="4" w:space="0" w:color="auto"/>
            </w:tcBorders>
            <w:noWrap/>
            <w:vAlign w:val="bottom"/>
            <w:hideMark/>
          </w:tcPr>
          <w:p w14:paraId="5E69877E"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117FC292"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250.00</w:t>
            </w:r>
          </w:p>
        </w:tc>
        <w:tc>
          <w:tcPr>
            <w:tcW w:w="1020" w:type="dxa"/>
            <w:tcBorders>
              <w:top w:val="nil"/>
              <w:left w:val="single" w:sz="4" w:space="0" w:color="auto"/>
              <w:bottom w:val="nil"/>
              <w:right w:val="single" w:sz="4" w:space="0" w:color="auto"/>
            </w:tcBorders>
            <w:noWrap/>
            <w:vAlign w:val="bottom"/>
            <w:hideMark/>
          </w:tcPr>
          <w:p w14:paraId="6D580DB0" w14:textId="77777777" w:rsidR="00F302C6" w:rsidRPr="00F302C6" w:rsidRDefault="00F302C6" w:rsidP="00F302C6">
            <w:pPr>
              <w:jc w:val="right"/>
              <w:rPr>
                <w:rFonts w:eastAsia="Times New Roman" w:cs="Calibri"/>
                <w:lang w:eastAsia="en-GB"/>
              </w:rPr>
            </w:pPr>
            <w:r w:rsidRPr="00F302C6">
              <w:rPr>
                <w:rFonts w:eastAsia="Times New Roman" w:cs="Calibri"/>
                <w:lang w:eastAsia="en-GB"/>
              </w:rPr>
              <w:t>11.88</w:t>
            </w:r>
          </w:p>
        </w:tc>
        <w:tc>
          <w:tcPr>
            <w:tcW w:w="1720" w:type="dxa"/>
            <w:tcBorders>
              <w:top w:val="nil"/>
              <w:left w:val="nil"/>
              <w:bottom w:val="nil"/>
              <w:right w:val="single" w:sz="4" w:space="0" w:color="auto"/>
            </w:tcBorders>
            <w:noWrap/>
            <w:vAlign w:val="bottom"/>
            <w:hideMark/>
          </w:tcPr>
          <w:p w14:paraId="6612110C"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238.12</w:t>
            </w:r>
          </w:p>
        </w:tc>
        <w:tc>
          <w:tcPr>
            <w:tcW w:w="1120" w:type="dxa"/>
            <w:tcBorders>
              <w:top w:val="nil"/>
              <w:left w:val="nil"/>
              <w:bottom w:val="nil"/>
              <w:right w:val="nil"/>
            </w:tcBorders>
            <w:noWrap/>
            <w:vAlign w:val="bottom"/>
            <w:hideMark/>
          </w:tcPr>
          <w:p w14:paraId="5E24D9CA" w14:textId="77777777" w:rsidR="00F302C6" w:rsidRPr="00F302C6" w:rsidRDefault="00F302C6" w:rsidP="00F302C6">
            <w:pPr>
              <w:jc w:val="right"/>
              <w:rPr>
                <w:rFonts w:eastAsia="Times New Roman" w:cs="Calibri"/>
                <w:color w:val="000000"/>
                <w:lang w:eastAsia="en-GB"/>
              </w:rPr>
            </w:pPr>
          </w:p>
        </w:tc>
      </w:tr>
      <w:tr w:rsidR="00F302C6" w:rsidRPr="00F302C6" w14:paraId="2F137DA8" w14:textId="77777777" w:rsidTr="00F302C6">
        <w:trPr>
          <w:trHeight w:val="290"/>
        </w:trPr>
        <w:tc>
          <w:tcPr>
            <w:tcW w:w="3355" w:type="dxa"/>
            <w:tcBorders>
              <w:top w:val="nil"/>
              <w:left w:val="nil"/>
              <w:bottom w:val="nil"/>
              <w:right w:val="nil"/>
            </w:tcBorders>
            <w:noWrap/>
            <w:vAlign w:val="bottom"/>
            <w:hideMark/>
          </w:tcPr>
          <w:p w14:paraId="6AEC6D4B"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Postage</w:t>
            </w:r>
          </w:p>
        </w:tc>
        <w:tc>
          <w:tcPr>
            <w:tcW w:w="1026" w:type="dxa"/>
            <w:tcBorders>
              <w:top w:val="nil"/>
              <w:left w:val="nil"/>
              <w:bottom w:val="nil"/>
              <w:right w:val="single" w:sz="4" w:space="0" w:color="auto"/>
            </w:tcBorders>
            <w:noWrap/>
            <w:vAlign w:val="bottom"/>
            <w:hideMark/>
          </w:tcPr>
          <w:p w14:paraId="0B29C571"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5C8848CE"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50.00</w:t>
            </w:r>
          </w:p>
        </w:tc>
        <w:tc>
          <w:tcPr>
            <w:tcW w:w="1020" w:type="dxa"/>
            <w:tcBorders>
              <w:top w:val="nil"/>
              <w:left w:val="single" w:sz="4" w:space="0" w:color="auto"/>
              <w:bottom w:val="nil"/>
              <w:right w:val="single" w:sz="4" w:space="0" w:color="auto"/>
            </w:tcBorders>
            <w:noWrap/>
            <w:vAlign w:val="bottom"/>
            <w:hideMark/>
          </w:tcPr>
          <w:p w14:paraId="735DEEFC" w14:textId="77777777" w:rsidR="00F302C6" w:rsidRPr="00F302C6" w:rsidRDefault="00F302C6" w:rsidP="00F302C6">
            <w:pPr>
              <w:jc w:val="right"/>
              <w:rPr>
                <w:rFonts w:eastAsia="Times New Roman" w:cs="Calibri"/>
                <w:lang w:eastAsia="en-GB"/>
              </w:rPr>
            </w:pPr>
            <w:r w:rsidRPr="00F302C6">
              <w:rPr>
                <w:rFonts w:eastAsia="Times New Roman" w:cs="Calibri"/>
                <w:lang w:eastAsia="en-GB"/>
              </w:rPr>
              <w:t>0.00</w:t>
            </w:r>
          </w:p>
        </w:tc>
        <w:tc>
          <w:tcPr>
            <w:tcW w:w="1720" w:type="dxa"/>
            <w:tcBorders>
              <w:top w:val="nil"/>
              <w:left w:val="nil"/>
              <w:bottom w:val="nil"/>
              <w:right w:val="single" w:sz="4" w:space="0" w:color="auto"/>
            </w:tcBorders>
            <w:noWrap/>
            <w:vAlign w:val="bottom"/>
            <w:hideMark/>
          </w:tcPr>
          <w:p w14:paraId="75A625D1"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50.00</w:t>
            </w:r>
          </w:p>
        </w:tc>
        <w:tc>
          <w:tcPr>
            <w:tcW w:w="1120" w:type="dxa"/>
            <w:tcBorders>
              <w:top w:val="nil"/>
              <w:left w:val="nil"/>
              <w:bottom w:val="nil"/>
              <w:right w:val="nil"/>
            </w:tcBorders>
            <w:noWrap/>
            <w:vAlign w:val="bottom"/>
            <w:hideMark/>
          </w:tcPr>
          <w:p w14:paraId="0205AEE7" w14:textId="77777777" w:rsidR="00F302C6" w:rsidRPr="00F302C6" w:rsidRDefault="00F302C6" w:rsidP="00F302C6">
            <w:pPr>
              <w:jc w:val="right"/>
              <w:rPr>
                <w:rFonts w:eastAsia="Times New Roman" w:cs="Calibri"/>
                <w:color w:val="000000"/>
                <w:lang w:eastAsia="en-GB"/>
              </w:rPr>
            </w:pPr>
          </w:p>
        </w:tc>
      </w:tr>
      <w:tr w:rsidR="00F302C6" w:rsidRPr="00F302C6" w14:paraId="517EDFF7" w14:textId="77777777" w:rsidTr="00F302C6">
        <w:trPr>
          <w:trHeight w:val="290"/>
        </w:trPr>
        <w:tc>
          <w:tcPr>
            <w:tcW w:w="3355" w:type="dxa"/>
            <w:tcBorders>
              <w:top w:val="nil"/>
              <w:left w:val="nil"/>
              <w:bottom w:val="nil"/>
              <w:right w:val="nil"/>
            </w:tcBorders>
            <w:noWrap/>
            <w:vAlign w:val="bottom"/>
            <w:hideMark/>
          </w:tcPr>
          <w:p w14:paraId="19C8502E"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Computer costs- web hosting</w:t>
            </w:r>
          </w:p>
        </w:tc>
        <w:tc>
          <w:tcPr>
            <w:tcW w:w="1026" w:type="dxa"/>
            <w:tcBorders>
              <w:top w:val="nil"/>
              <w:left w:val="nil"/>
              <w:bottom w:val="nil"/>
              <w:right w:val="single" w:sz="4" w:space="0" w:color="auto"/>
            </w:tcBorders>
            <w:noWrap/>
            <w:vAlign w:val="bottom"/>
            <w:hideMark/>
          </w:tcPr>
          <w:p w14:paraId="34B8BD64"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2E468683"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300.00</w:t>
            </w:r>
          </w:p>
        </w:tc>
        <w:tc>
          <w:tcPr>
            <w:tcW w:w="1020" w:type="dxa"/>
            <w:tcBorders>
              <w:top w:val="nil"/>
              <w:left w:val="single" w:sz="4" w:space="0" w:color="auto"/>
              <w:bottom w:val="nil"/>
              <w:right w:val="single" w:sz="4" w:space="0" w:color="auto"/>
            </w:tcBorders>
            <w:noWrap/>
            <w:vAlign w:val="bottom"/>
            <w:hideMark/>
          </w:tcPr>
          <w:p w14:paraId="62A3199E" w14:textId="77777777" w:rsidR="00F302C6" w:rsidRPr="00F302C6" w:rsidRDefault="00F302C6" w:rsidP="00F302C6">
            <w:pPr>
              <w:jc w:val="right"/>
              <w:rPr>
                <w:rFonts w:eastAsia="Times New Roman" w:cs="Calibri"/>
                <w:lang w:eastAsia="en-GB"/>
              </w:rPr>
            </w:pPr>
            <w:r w:rsidRPr="00F302C6">
              <w:rPr>
                <w:rFonts w:eastAsia="Times New Roman" w:cs="Calibri"/>
                <w:lang w:eastAsia="en-GB"/>
              </w:rPr>
              <w:t>164.88</w:t>
            </w:r>
          </w:p>
        </w:tc>
        <w:tc>
          <w:tcPr>
            <w:tcW w:w="1720" w:type="dxa"/>
            <w:tcBorders>
              <w:top w:val="nil"/>
              <w:left w:val="nil"/>
              <w:bottom w:val="nil"/>
              <w:right w:val="single" w:sz="4" w:space="0" w:color="auto"/>
            </w:tcBorders>
            <w:noWrap/>
            <w:vAlign w:val="bottom"/>
            <w:hideMark/>
          </w:tcPr>
          <w:p w14:paraId="261AADEC"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135.12</w:t>
            </w:r>
          </w:p>
        </w:tc>
        <w:tc>
          <w:tcPr>
            <w:tcW w:w="1120" w:type="dxa"/>
            <w:tcBorders>
              <w:top w:val="nil"/>
              <w:left w:val="nil"/>
              <w:bottom w:val="nil"/>
              <w:right w:val="nil"/>
            </w:tcBorders>
            <w:noWrap/>
            <w:vAlign w:val="bottom"/>
            <w:hideMark/>
          </w:tcPr>
          <w:p w14:paraId="688F034F" w14:textId="77777777" w:rsidR="00F302C6" w:rsidRPr="00F302C6" w:rsidRDefault="00F302C6" w:rsidP="00F302C6">
            <w:pPr>
              <w:jc w:val="right"/>
              <w:rPr>
                <w:rFonts w:eastAsia="Times New Roman" w:cs="Calibri"/>
                <w:color w:val="000000"/>
                <w:lang w:eastAsia="en-GB"/>
              </w:rPr>
            </w:pPr>
          </w:p>
        </w:tc>
      </w:tr>
      <w:tr w:rsidR="00F302C6" w:rsidRPr="00F302C6" w14:paraId="2478F711" w14:textId="77777777" w:rsidTr="00F302C6">
        <w:trPr>
          <w:trHeight w:val="290"/>
        </w:trPr>
        <w:tc>
          <w:tcPr>
            <w:tcW w:w="3355" w:type="dxa"/>
            <w:tcBorders>
              <w:top w:val="nil"/>
              <w:left w:val="nil"/>
              <w:bottom w:val="nil"/>
              <w:right w:val="nil"/>
            </w:tcBorders>
            <w:noWrap/>
            <w:vAlign w:val="bottom"/>
            <w:hideMark/>
          </w:tcPr>
          <w:p w14:paraId="0B62E0A6"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Telephones</w:t>
            </w:r>
          </w:p>
        </w:tc>
        <w:tc>
          <w:tcPr>
            <w:tcW w:w="1026" w:type="dxa"/>
            <w:tcBorders>
              <w:top w:val="nil"/>
              <w:left w:val="nil"/>
              <w:bottom w:val="nil"/>
              <w:right w:val="single" w:sz="4" w:space="0" w:color="auto"/>
            </w:tcBorders>
            <w:noWrap/>
            <w:vAlign w:val="bottom"/>
            <w:hideMark/>
          </w:tcPr>
          <w:p w14:paraId="6B50F294"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1B771366"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020" w:type="dxa"/>
            <w:tcBorders>
              <w:top w:val="nil"/>
              <w:left w:val="single" w:sz="4" w:space="0" w:color="auto"/>
              <w:bottom w:val="nil"/>
              <w:right w:val="single" w:sz="4" w:space="0" w:color="auto"/>
            </w:tcBorders>
            <w:noWrap/>
            <w:vAlign w:val="bottom"/>
            <w:hideMark/>
          </w:tcPr>
          <w:p w14:paraId="422FFECE" w14:textId="77777777" w:rsidR="00F302C6" w:rsidRPr="00F302C6" w:rsidRDefault="00F302C6" w:rsidP="00F302C6">
            <w:pPr>
              <w:jc w:val="right"/>
              <w:rPr>
                <w:rFonts w:eastAsia="Times New Roman" w:cs="Calibri"/>
                <w:lang w:eastAsia="en-GB"/>
              </w:rPr>
            </w:pPr>
            <w:r w:rsidRPr="00F302C6">
              <w:rPr>
                <w:rFonts w:eastAsia="Times New Roman" w:cs="Calibri"/>
                <w:lang w:eastAsia="en-GB"/>
              </w:rPr>
              <w:t>100.28</w:t>
            </w:r>
          </w:p>
        </w:tc>
        <w:tc>
          <w:tcPr>
            <w:tcW w:w="1720" w:type="dxa"/>
            <w:tcBorders>
              <w:top w:val="nil"/>
              <w:left w:val="nil"/>
              <w:bottom w:val="nil"/>
              <w:right w:val="single" w:sz="4" w:space="0" w:color="auto"/>
            </w:tcBorders>
            <w:noWrap/>
            <w:vAlign w:val="bottom"/>
            <w:hideMark/>
          </w:tcPr>
          <w:p w14:paraId="464EFB01"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(100.28)</w:t>
            </w:r>
          </w:p>
        </w:tc>
        <w:tc>
          <w:tcPr>
            <w:tcW w:w="1120" w:type="dxa"/>
            <w:tcBorders>
              <w:top w:val="nil"/>
              <w:left w:val="nil"/>
              <w:bottom w:val="nil"/>
              <w:right w:val="nil"/>
            </w:tcBorders>
            <w:noWrap/>
            <w:vAlign w:val="bottom"/>
            <w:hideMark/>
          </w:tcPr>
          <w:p w14:paraId="5F002ADB" w14:textId="77777777" w:rsidR="00F302C6" w:rsidRPr="00F302C6" w:rsidRDefault="00F302C6" w:rsidP="00F302C6">
            <w:pPr>
              <w:jc w:val="right"/>
              <w:rPr>
                <w:rFonts w:eastAsia="Times New Roman" w:cs="Calibri"/>
                <w:color w:val="000000"/>
                <w:lang w:eastAsia="en-GB"/>
              </w:rPr>
            </w:pPr>
          </w:p>
        </w:tc>
      </w:tr>
      <w:tr w:rsidR="00F302C6" w:rsidRPr="00F302C6" w14:paraId="0850940F" w14:textId="77777777" w:rsidTr="00F302C6">
        <w:trPr>
          <w:trHeight w:val="290"/>
        </w:trPr>
        <w:tc>
          <w:tcPr>
            <w:tcW w:w="3355" w:type="dxa"/>
            <w:tcBorders>
              <w:top w:val="nil"/>
              <w:left w:val="nil"/>
              <w:bottom w:val="nil"/>
              <w:right w:val="nil"/>
            </w:tcBorders>
            <w:noWrap/>
            <w:vAlign w:val="bottom"/>
            <w:hideMark/>
          </w:tcPr>
          <w:p w14:paraId="4FAB030B"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Venue hire</w:t>
            </w:r>
          </w:p>
        </w:tc>
        <w:tc>
          <w:tcPr>
            <w:tcW w:w="1026" w:type="dxa"/>
            <w:tcBorders>
              <w:top w:val="nil"/>
              <w:left w:val="nil"/>
              <w:bottom w:val="nil"/>
              <w:right w:val="single" w:sz="4" w:space="0" w:color="auto"/>
            </w:tcBorders>
            <w:noWrap/>
            <w:vAlign w:val="bottom"/>
            <w:hideMark/>
          </w:tcPr>
          <w:p w14:paraId="6EA09BDA"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2287F8C0"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200.00</w:t>
            </w:r>
          </w:p>
        </w:tc>
        <w:tc>
          <w:tcPr>
            <w:tcW w:w="1020" w:type="dxa"/>
            <w:tcBorders>
              <w:top w:val="nil"/>
              <w:left w:val="single" w:sz="4" w:space="0" w:color="auto"/>
              <w:bottom w:val="nil"/>
              <w:right w:val="single" w:sz="4" w:space="0" w:color="auto"/>
            </w:tcBorders>
            <w:noWrap/>
            <w:vAlign w:val="bottom"/>
            <w:hideMark/>
          </w:tcPr>
          <w:p w14:paraId="555EAFA5" w14:textId="77777777" w:rsidR="00F302C6" w:rsidRPr="00F302C6" w:rsidRDefault="00F302C6" w:rsidP="00F302C6">
            <w:pPr>
              <w:jc w:val="right"/>
              <w:rPr>
                <w:rFonts w:eastAsia="Times New Roman" w:cs="Calibri"/>
                <w:lang w:eastAsia="en-GB"/>
              </w:rPr>
            </w:pPr>
            <w:r w:rsidRPr="00F302C6">
              <w:rPr>
                <w:rFonts w:eastAsia="Times New Roman" w:cs="Calibri"/>
                <w:lang w:eastAsia="en-GB"/>
              </w:rPr>
              <w:t>0.00</w:t>
            </w:r>
          </w:p>
        </w:tc>
        <w:tc>
          <w:tcPr>
            <w:tcW w:w="1720" w:type="dxa"/>
            <w:tcBorders>
              <w:top w:val="nil"/>
              <w:left w:val="nil"/>
              <w:bottom w:val="nil"/>
              <w:right w:val="single" w:sz="4" w:space="0" w:color="auto"/>
            </w:tcBorders>
            <w:noWrap/>
            <w:vAlign w:val="bottom"/>
            <w:hideMark/>
          </w:tcPr>
          <w:p w14:paraId="2C853B3D"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200.00</w:t>
            </w:r>
          </w:p>
        </w:tc>
        <w:tc>
          <w:tcPr>
            <w:tcW w:w="1120" w:type="dxa"/>
            <w:tcBorders>
              <w:top w:val="nil"/>
              <w:left w:val="nil"/>
              <w:bottom w:val="nil"/>
              <w:right w:val="nil"/>
            </w:tcBorders>
            <w:noWrap/>
            <w:vAlign w:val="bottom"/>
            <w:hideMark/>
          </w:tcPr>
          <w:p w14:paraId="0E3E5507" w14:textId="77777777" w:rsidR="00F302C6" w:rsidRPr="00F302C6" w:rsidRDefault="00F302C6" w:rsidP="00F302C6">
            <w:pPr>
              <w:jc w:val="right"/>
              <w:rPr>
                <w:rFonts w:eastAsia="Times New Roman" w:cs="Calibri"/>
                <w:color w:val="000000"/>
                <w:lang w:eastAsia="en-GB"/>
              </w:rPr>
            </w:pPr>
          </w:p>
        </w:tc>
      </w:tr>
      <w:tr w:rsidR="00F302C6" w:rsidRPr="00F302C6" w14:paraId="0028F1FE" w14:textId="77777777" w:rsidTr="00F302C6">
        <w:trPr>
          <w:trHeight w:val="290"/>
        </w:trPr>
        <w:tc>
          <w:tcPr>
            <w:tcW w:w="3355" w:type="dxa"/>
            <w:tcBorders>
              <w:top w:val="nil"/>
              <w:left w:val="nil"/>
              <w:bottom w:val="nil"/>
              <w:right w:val="nil"/>
            </w:tcBorders>
            <w:noWrap/>
            <w:vAlign w:val="bottom"/>
            <w:hideMark/>
          </w:tcPr>
          <w:p w14:paraId="164CC4DD"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Grass cutting</w:t>
            </w:r>
          </w:p>
        </w:tc>
        <w:tc>
          <w:tcPr>
            <w:tcW w:w="1026" w:type="dxa"/>
            <w:tcBorders>
              <w:top w:val="nil"/>
              <w:left w:val="nil"/>
              <w:bottom w:val="nil"/>
              <w:right w:val="single" w:sz="4" w:space="0" w:color="auto"/>
            </w:tcBorders>
            <w:noWrap/>
            <w:vAlign w:val="bottom"/>
            <w:hideMark/>
          </w:tcPr>
          <w:p w14:paraId="1A291BB8"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3619159F"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250.00</w:t>
            </w:r>
          </w:p>
        </w:tc>
        <w:tc>
          <w:tcPr>
            <w:tcW w:w="1020" w:type="dxa"/>
            <w:tcBorders>
              <w:top w:val="nil"/>
              <w:left w:val="single" w:sz="4" w:space="0" w:color="auto"/>
              <w:bottom w:val="nil"/>
              <w:right w:val="single" w:sz="4" w:space="0" w:color="auto"/>
            </w:tcBorders>
            <w:noWrap/>
            <w:vAlign w:val="bottom"/>
            <w:hideMark/>
          </w:tcPr>
          <w:p w14:paraId="7B5F3BF1" w14:textId="77777777" w:rsidR="00F302C6" w:rsidRPr="00F302C6" w:rsidRDefault="00F302C6" w:rsidP="00F302C6">
            <w:pPr>
              <w:jc w:val="right"/>
              <w:rPr>
                <w:rFonts w:eastAsia="Times New Roman" w:cs="Calibri"/>
                <w:lang w:eastAsia="en-GB"/>
              </w:rPr>
            </w:pPr>
            <w:r w:rsidRPr="00F302C6">
              <w:rPr>
                <w:rFonts w:eastAsia="Times New Roman" w:cs="Calibri"/>
                <w:lang w:eastAsia="en-GB"/>
              </w:rPr>
              <w:t>0.00</w:t>
            </w:r>
          </w:p>
        </w:tc>
        <w:tc>
          <w:tcPr>
            <w:tcW w:w="1720" w:type="dxa"/>
            <w:tcBorders>
              <w:top w:val="nil"/>
              <w:left w:val="nil"/>
              <w:bottom w:val="nil"/>
              <w:right w:val="single" w:sz="4" w:space="0" w:color="auto"/>
            </w:tcBorders>
            <w:noWrap/>
            <w:vAlign w:val="bottom"/>
            <w:hideMark/>
          </w:tcPr>
          <w:p w14:paraId="0F8B7BD3"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250.00</w:t>
            </w:r>
          </w:p>
        </w:tc>
        <w:tc>
          <w:tcPr>
            <w:tcW w:w="1120" w:type="dxa"/>
            <w:tcBorders>
              <w:top w:val="nil"/>
              <w:left w:val="nil"/>
              <w:bottom w:val="nil"/>
              <w:right w:val="nil"/>
            </w:tcBorders>
            <w:noWrap/>
            <w:vAlign w:val="bottom"/>
            <w:hideMark/>
          </w:tcPr>
          <w:p w14:paraId="7519F716" w14:textId="77777777" w:rsidR="00F302C6" w:rsidRPr="00F302C6" w:rsidRDefault="00F302C6" w:rsidP="00F302C6">
            <w:pPr>
              <w:jc w:val="right"/>
              <w:rPr>
                <w:rFonts w:eastAsia="Times New Roman" w:cs="Calibri"/>
                <w:color w:val="000000"/>
                <w:lang w:eastAsia="en-GB"/>
              </w:rPr>
            </w:pPr>
          </w:p>
        </w:tc>
      </w:tr>
      <w:tr w:rsidR="00F302C6" w:rsidRPr="00F302C6" w14:paraId="1FD3901E" w14:textId="77777777" w:rsidTr="00F302C6">
        <w:trPr>
          <w:trHeight w:val="290"/>
        </w:trPr>
        <w:tc>
          <w:tcPr>
            <w:tcW w:w="3355" w:type="dxa"/>
            <w:tcBorders>
              <w:top w:val="nil"/>
              <w:left w:val="nil"/>
              <w:bottom w:val="nil"/>
              <w:right w:val="nil"/>
            </w:tcBorders>
            <w:noWrap/>
            <w:vAlign w:val="bottom"/>
            <w:hideMark/>
          </w:tcPr>
          <w:p w14:paraId="3DD85F70"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Audit fees</w:t>
            </w:r>
          </w:p>
        </w:tc>
        <w:tc>
          <w:tcPr>
            <w:tcW w:w="1026" w:type="dxa"/>
            <w:tcBorders>
              <w:top w:val="nil"/>
              <w:left w:val="nil"/>
              <w:bottom w:val="nil"/>
              <w:right w:val="single" w:sz="4" w:space="0" w:color="auto"/>
            </w:tcBorders>
            <w:noWrap/>
            <w:vAlign w:val="bottom"/>
            <w:hideMark/>
          </w:tcPr>
          <w:p w14:paraId="30D20E14"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0572D495"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90.00</w:t>
            </w:r>
          </w:p>
        </w:tc>
        <w:tc>
          <w:tcPr>
            <w:tcW w:w="1020" w:type="dxa"/>
            <w:tcBorders>
              <w:top w:val="nil"/>
              <w:left w:val="single" w:sz="4" w:space="0" w:color="auto"/>
              <w:bottom w:val="nil"/>
              <w:right w:val="single" w:sz="4" w:space="0" w:color="auto"/>
            </w:tcBorders>
            <w:noWrap/>
            <w:vAlign w:val="bottom"/>
            <w:hideMark/>
          </w:tcPr>
          <w:p w14:paraId="21521E44" w14:textId="77777777" w:rsidR="00F302C6" w:rsidRPr="00F302C6" w:rsidRDefault="00F302C6" w:rsidP="00F302C6">
            <w:pPr>
              <w:jc w:val="right"/>
              <w:rPr>
                <w:rFonts w:eastAsia="Times New Roman" w:cs="Calibri"/>
                <w:lang w:eastAsia="en-GB"/>
              </w:rPr>
            </w:pPr>
            <w:r w:rsidRPr="00F302C6">
              <w:rPr>
                <w:rFonts w:eastAsia="Times New Roman" w:cs="Calibri"/>
                <w:lang w:eastAsia="en-GB"/>
              </w:rPr>
              <w:t>125.00</w:t>
            </w:r>
          </w:p>
        </w:tc>
        <w:tc>
          <w:tcPr>
            <w:tcW w:w="1720" w:type="dxa"/>
            <w:tcBorders>
              <w:top w:val="nil"/>
              <w:left w:val="nil"/>
              <w:bottom w:val="nil"/>
              <w:right w:val="single" w:sz="4" w:space="0" w:color="auto"/>
            </w:tcBorders>
            <w:noWrap/>
            <w:vAlign w:val="bottom"/>
            <w:hideMark/>
          </w:tcPr>
          <w:p w14:paraId="665FCAC7"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(35.00)</w:t>
            </w:r>
          </w:p>
        </w:tc>
        <w:tc>
          <w:tcPr>
            <w:tcW w:w="1120" w:type="dxa"/>
            <w:tcBorders>
              <w:top w:val="nil"/>
              <w:left w:val="nil"/>
              <w:bottom w:val="nil"/>
              <w:right w:val="nil"/>
            </w:tcBorders>
            <w:noWrap/>
            <w:vAlign w:val="bottom"/>
            <w:hideMark/>
          </w:tcPr>
          <w:p w14:paraId="03F3175A" w14:textId="77777777" w:rsidR="00F302C6" w:rsidRPr="00F302C6" w:rsidRDefault="00F302C6" w:rsidP="00F302C6">
            <w:pPr>
              <w:jc w:val="right"/>
              <w:rPr>
                <w:rFonts w:eastAsia="Times New Roman" w:cs="Calibri"/>
                <w:color w:val="000000"/>
                <w:lang w:eastAsia="en-GB"/>
              </w:rPr>
            </w:pPr>
          </w:p>
        </w:tc>
      </w:tr>
      <w:tr w:rsidR="00F302C6" w:rsidRPr="00F302C6" w14:paraId="3A47C0F1" w14:textId="77777777" w:rsidTr="00F302C6">
        <w:trPr>
          <w:trHeight w:val="290"/>
        </w:trPr>
        <w:tc>
          <w:tcPr>
            <w:tcW w:w="3355" w:type="dxa"/>
            <w:tcBorders>
              <w:top w:val="nil"/>
              <w:left w:val="nil"/>
              <w:bottom w:val="nil"/>
              <w:right w:val="nil"/>
            </w:tcBorders>
            <w:noWrap/>
            <w:vAlign w:val="bottom"/>
            <w:hideMark/>
          </w:tcPr>
          <w:p w14:paraId="124CA020"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Honorarium</w:t>
            </w:r>
          </w:p>
        </w:tc>
        <w:tc>
          <w:tcPr>
            <w:tcW w:w="1026" w:type="dxa"/>
            <w:tcBorders>
              <w:top w:val="nil"/>
              <w:left w:val="nil"/>
              <w:bottom w:val="nil"/>
              <w:right w:val="single" w:sz="4" w:space="0" w:color="auto"/>
            </w:tcBorders>
            <w:noWrap/>
            <w:vAlign w:val="bottom"/>
            <w:hideMark/>
          </w:tcPr>
          <w:p w14:paraId="20A79B35"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58FA00D7"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020" w:type="dxa"/>
            <w:tcBorders>
              <w:top w:val="nil"/>
              <w:left w:val="single" w:sz="4" w:space="0" w:color="auto"/>
              <w:bottom w:val="nil"/>
              <w:right w:val="single" w:sz="4" w:space="0" w:color="auto"/>
            </w:tcBorders>
            <w:noWrap/>
            <w:vAlign w:val="bottom"/>
            <w:hideMark/>
          </w:tcPr>
          <w:p w14:paraId="09FF27FA" w14:textId="77777777" w:rsidR="00F302C6" w:rsidRPr="00F302C6" w:rsidRDefault="00F302C6" w:rsidP="00F302C6">
            <w:pPr>
              <w:rPr>
                <w:rFonts w:eastAsia="Times New Roman" w:cs="Calibri"/>
                <w:lang w:eastAsia="en-GB"/>
              </w:rPr>
            </w:pPr>
            <w:r w:rsidRPr="00F302C6">
              <w:rPr>
                <w:rFonts w:eastAsia="Times New Roman" w:cs="Calibri"/>
                <w:lang w:eastAsia="en-GB"/>
              </w:rPr>
              <w:t> </w:t>
            </w:r>
          </w:p>
        </w:tc>
        <w:tc>
          <w:tcPr>
            <w:tcW w:w="1720" w:type="dxa"/>
            <w:tcBorders>
              <w:top w:val="nil"/>
              <w:left w:val="nil"/>
              <w:bottom w:val="nil"/>
              <w:right w:val="single" w:sz="4" w:space="0" w:color="auto"/>
            </w:tcBorders>
            <w:noWrap/>
            <w:vAlign w:val="bottom"/>
            <w:hideMark/>
          </w:tcPr>
          <w:p w14:paraId="1CAD5C91"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0.00</w:t>
            </w:r>
          </w:p>
        </w:tc>
        <w:tc>
          <w:tcPr>
            <w:tcW w:w="1120" w:type="dxa"/>
            <w:tcBorders>
              <w:top w:val="nil"/>
              <w:left w:val="nil"/>
              <w:bottom w:val="nil"/>
              <w:right w:val="nil"/>
            </w:tcBorders>
            <w:noWrap/>
            <w:vAlign w:val="bottom"/>
            <w:hideMark/>
          </w:tcPr>
          <w:p w14:paraId="41C4E9BD" w14:textId="77777777" w:rsidR="00F302C6" w:rsidRPr="00F302C6" w:rsidRDefault="00F302C6" w:rsidP="00F302C6">
            <w:pPr>
              <w:jc w:val="right"/>
              <w:rPr>
                <w:rFonts w:eastAsia="Times New Roman" w:cs="Calibri"/>
                <w:color w:val="000000"/>
                <w:lang w:eastAsia="en-GB"/>
              </w:rPr>
            </w:pPr>
          </w:p>
        </w:tc>
      </w:tr>
      <w:tr w:rsidR="00F302C6" w:rsidRPr="00F302C6" w14:paraId="3EF294E6" w14:textId="77777777" w:rsidTr="00F302C6">
        <w:trPr>
          <w:trHeight w:val="290"/>
        </w:trPr>
        <w:tc>
          <w:tcPr>
            <w:tcW w:w="3355" w:type="dxa"/>
            <w:tcBorders>
              <w:top w:val="nil"/>
              <w:left w:val="nil"/>
              <w:bottom w:val="nil"/>
              <w:right w:val="nil"/>
            </w:tcBorders>
            <w:noWrap/>
            <w:vAlign w:val="bottom"/>
            <w:hideMark/>
          </w:tcPr>
          <w:p w14:paraId="6DC1A9C0"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Defib Maintenance</w:t>
            </w:r>
          </w:p>
        </w:tc>
        <w:tc>
          <w:tcPr>
            <w:tcW w:w="1026" w:type="dxa"/>
            <w:tcBorders>
              <w:top w:val="nil"/>
              <w:left w:val="nil"/>
              <w:bottom w:val="nil"/>
              <w:right w:val="single" w:sz="4" w:space="0" w:color="auto"/>
            </w:tcBorders>
            <w:noWrap/>
            <w:vAlign w:val="bottom"/>
            <w:hideMark/>
          </w:tcPr>
          <w:p w14:paraId="399A208A"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68DF1649"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130.00</w:t>
            </w:r>
          </w:p>
        </w:tc>
        <w:tc>
          <w:tcPr>
            <w:tcW w:w="1020" w:type="dxa"/>
            <w:tcBorders>
              <w:top w:val="nil"/>
              <w:left w:val="single" w:sz="4" w:space="0" w:color="auto"/>
              <w:bottom w:val="nil"/>
              <w:right w:val="single" w:sz="4" w:space="0" w:color="auto"/>
            </w:tcBorders>
            <w:noWrap/>
            <w:vAlign w:val="bottom"/>
            <w:hideMark/>
          </w:tcPr>
          <w:p w14:paraId="5166EBA6" w14:textId="77777777" w:rsidR="00F302C6" w:rsidRPr="00F302C6" w:rsidRDefault="00F302C6" w:rsidP="00F302C6">
            <w:pPr>
              <w:jc w:val="right"/>
              <w:rPr>
                <w:rFonts w:eastAsia="Times New Roman" w:cs="Calibri"/>
                <w:lang w:eastAsia="en-GB"/>
              </w:rPr>
            </w:pPr>
            <w:r w:rsidRPr="00F302C6">
              <w:rPr>
                <w:rFonts w:eastAsia="Times New Roman" w:cs="Calibri"/>
                <w:lang w:eastAsia="en-GB"/>
              </w:rPr>
              <w:t>0.00</w:t>
            </w:r>
          </w:p>
        </w:tc>
        <w:tc>
          <w:tcPr>
            <w:tcW w:w="1720" w:type="dxa"/>
            <w:tcBorders>
              <w:top w:val="nil"/>
              <w:left w:val="nil"/>
              <w:bottom w:val="nil"/>
              <w:right w:val="single" w:sz="4" w:space="0" w:color="auto"/>
            </w:tcBorders>
            <w:noWrap/>
            <w:vAlign w:val="bottom"/>
            <w:hideMark/>
          </w:tcPr>
          <w:p w14:paraId="746B262E"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130.00</w:t>
            </w:r>
          </w:p>
        </w:tc>
        <w:tc>
          <w:tcPr>
            <w:tcW w:w="1120" w:type="dxa"/>
            <w:tcBorders>
              <w:top w:val="nil"/>
              <w:left w:val="nil"/>
              <w:bottom w:val="nil"/>
              <w:right w:val="nil"/>
            </w:tcBorders>
            <w:noWrap/>
            <w:vAlign w:val="bottom"/>
            <w:hideMark/>
          </w:tcPr>
          <w:p w14:paraId="4DA49B9C" w14:textId="77777777" w:rsidR="00F302C6" w:rsidRPr="00F302C6" w:rsidRDefault="00F302C6" w:rsidP="00F302C6">
            <w:pPr>
              <w:jc w:val="right"/>
              <w:rPr>
                <w:rFonts w:eastAsia="Times New Roman" w:cs="Calibri"/>
                <w:color w:val="000000"/>
                <w:lang w:eastAsia="en-GB"/>
              </w:rPr>
            </w:pPr>
          </w:p>
        </w:tc>
      </w:tr>
      <w:tr w:rsidR="00F302C6" w:rsidRPr="00F302C6" w14:paraId="22471FEE" w14:textId="77777777" w:rsidTr="00F302C6">
        <w:trPr>
          <w:trHeight w:val="290"/>
        </w:trPr>
        <w:tc>
          <w:tcPr>
            <w:tcW w:w="3355" w:type="dxa"/>
            <w:tcBorders>
              <w:top w:val="nil"/>
              <w:left w:val="nil"/>
              <w:bottom w:val="nil"/>
              <w:right w:val="nil"/>
            </w:tcBorders>
            <w:noWrap/>
            <w:vAlign w:val="bottom"/>
            <w:hideMark/>
          </w:tcPr>
          <w:p w14:paraId="7B47249A"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Contingencies</w:t>
            </w:r>
          </w:p>
        </w:tc>
        <w:tc>
          <w:tcPr>
            <w:tcW w:w="1026" w:type="dxa"/>
            <w:tcBorders>
              <w:top w:val="nil"/>
              <w:left w:val="nil"/>
              <w:bottom w:val="nil"/>
              <w:right w:val="single" w:sz="4" w:space="0" w:color="auto"/>
            </w:tcBorders>
            <w:noWrap/>
            <w:vAlign w:val="bottom"/>
            <w:hideMark/>
          </w:tcPr>
          <w:p w14:paraId="73541B1B"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7CA0E20D"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150.00</w:t>
            </w:r>
          </w:p>
        </w:tc>
        <w:tc>
          <w:tcPr>
            <w:tcW w:w="1020" w:type="dxa"/>
            <w:tcBorders>
              <w:top w:val="nil"/>
              <w:left w:val="single" w:sz="4" w:space="0" w:color="auto"/>
              <w:bottom w:val="nil"/>
              <w:right w:val="single" w:sz="4" w:space="0" w:color="auto"/>
            </w:tcBorders>
            <w:noWrap/>
            <w:vAlign w:val="bottom"/>
            <w:hideMark/>
          </w:tcPr>
          <w:p w14:paraId="430D07AE" w14:textId="77777777" w:rsidR="00F302C6" w:rsidRPr="00F302C6" w:rsidRDefault="00F302C6" w:rsidP="00F302C6">
            <w:pPr>
              <w:jc w:val="right"/>
              <w:rPr>
                <w:rFonts w:eastAsia="Times New Roman" w:cs="Calibri"/>
                <w:lang w:eastAsia="en-GB"/>
              </w:rPr>
            </w:pPr>
            <w:r w:rsidRPr="00F302C6">
              <w:rPr>
                <w:rFonts w:eastAsia="Times New Roman" w:cs="Calibri"/>
                <w:lang w:eastAsia="en-GB"/>
              </w:rPr>
              <w:t>0.00</w:t>
            </w:r>
          </w:p>
        </w:tc>
        <w:tc>
          <w:tcPr>
            <w:tcW w:w="1720" w:type="dxa"/>
            <w:tcBorders>
              <w:top w:val="nil"/>
              <w:left w:val="nil"/>
              <w:bottom w:val="nil"/>
              <w:right w:val="single" w:sz="4" w:space="0" w:color="auto"/>
            </w:tcBorders>
            <w:noWrap/>
            <w:vAlign w:val="bottom"/>
            <w:hideMark/>
          </w:tcPr>
          <w:p w14:paraId="65EC7AE5"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150.00</w:t>
            </w:r>
          </w:p>
        </w:tc>
        <w:tc>
          <w:tcPr>
            <w:tcW w:w="1120" w:type="dxa"/>
            <w:tcBorders>
              <w:top w:val="nil"/>
              <w:left w:val="nil"/>
              <w:bottom w:val="nil"/>
              <w:right w:val="nil"/>
            </w:tcBorders>
            <w:noWrap/>
            <w:vAlign w:val="bottom"/>
            <w:hideMark/>
          </w:tcPr>
          <w:p w14:paraId="3C33977B" w14:textId="77777777" w:rsidR="00F302C6" w:rsidRPr="00F302C6" w:rsidRDefault="00F302C6" w:rsidP="00F302C6">
            <w:pPr>
              <w:jc w:val="right"/>
              <w:rPr>
                <w:rFonts w:eastAsia="Times New Roman" w:cs="Calibri"/>
                <w:color w:val="000000"/>
                <w:lang w:eastAsia="en-GB"/>
              </w:rPr>
            </w:pPr>
          </w:p>
        </w:tc>
      </w:tr>
      <w:tr w:rsidR="00F302C6" w:rsidRPr="00F302C6" w14:paraId="43CC052A" w14:textId="77777777" w:rsidTr="00F302C6">
        <w:trPr>
          <w:trHeight w:val="290"/>
        </w:trPr>
        <w:tc>
          <w:tcPr>
            <w:tcW w:w="3355" w:type="dxa"/>
            <w:tcBorders>
              <w:top w:val="nil"/>
              <w:left w:val="nil"/>
              <w:bottom w:val="nil"/>
              <w:right w:val="nil"/>
            </w:tcBorders>
            <w:noWrap/>
            <w:vAlign w:val="bottom"/>
            <w:hideMark/>
          </w:tcPr>
          <w:p w14:paraId="1DA0A390"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Election costs</w:t>
            </w:r>
          </w:p>
        </w:tc>
        <w:tc>
          <w:tcPr>
            <w:tcW w:w="1026" w:type="dxa"/>
            <w:tcBorders>
              <w:top w:val="nil"/>
              <w:left w:val="nil"/>
              <w:bottom w:val="nil"/>
              <w:right w:val="single" w:sz="4" w:space="0" w:color="auto"/>
            </w:tcBorders>
            <w:noWrap/>
            <w:vAlign w:val="bottom"/>
            <w:hideMark/>
          </w:tcPr>
          <w:p w14:paraId="36AF8455"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0674937D"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020" w:type="dxa"/>
            <w:tcBorders>
              <w:top w:val="nil"/>
              <w:left w:val="single" w:sz="4" w:space="0" w:color="auto"/>
              <w:bottom w:val="nil"/>
              <w:right w:val="single" w:sz="4" w:space="0" w:color="auto"/>
            </w:tcBorders>
            <w:noWrap/>
            <w:vAlign w:val="bottom"/>
            <w:hideMark/>
          </w:tcPr>
          <w:p w14:paraId="414AD762" w14:textId="77777777" w:rsidR="00F302C6" w:rsidRPr="00F302C6" w:rsidRDefault="00F302C6" w:rsidP="00F302C6">
            <w:pPr>
              <w:jc w:val="right"/>
              <w:rPr>
                <w:rFonts w:eastAsia="Times New Roman" w:cs="Calibri"/>
                <w:lang w:eastAsia="en-GB"/>
              </w:rPr>
            </w:pPr>
            <w:r w:rsidRPr="00F302C6">
              <w:rPr>
                <w:rFonts w:eastAsia="Times New Roman" w:cs="Calibri"/>
                <w:lang w:eastAsia="en-GB"/>
              </w:rPr>
              <w:t>0.00</w:t>
            </w:r>
          </w:p>
        </w:tc>
        <w:tc>
          <w:tcPr>
            <w:tcW w:w="1720" w:type="dxa"/>
            <w:tcBorders>
              <w:top w:val="nil"/>
              <w:left w:val="nil"/>
              <w:bottom w:val="nil"/>
              <w:right w:val="single" w:sz="4" w:space="0" w:color="auto"/>
            </w:tcBorders>
            <w:noWrap/>
            <w:vAlign w:val="bottom"/>
            <w:hideMark/>
          </w:tcPr>
          <w:p w14:paraId="6F35B48C"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0.00</w:t>
            </w:r>
          </w:p>
        </w:tc>
        <w:tc>
          <w:tcPr>
            <w:tcW w:w="1120" w:type="dxa"/>
            <w:tcBorders>
              <w:top w:val="nil"/>
              <w:left w:val="nil"/>
              <w:bottom w:val="nil"/>
              <w:right w:val="nil"/>
            </w:tcBorders>
            <w:noWrap/>
            <w:vAlign w:val="bottom"/>
            <w:hideMark/>
          </w:tcPr>
          <w:p w14:paraId="7A5C58EA" w14:textId="77777777" w:rsidR="00F302C6" w:rsidRPr="00F302C6" w:rsidRDefault="00F302C6" w:rsidP="00F302C6">
            <w:pPr>
              <w:jc w:val="right"/>
              <w:rPr>
                <w:rFonts w:eastAsia="Times New Roman" w:cs="Calibri"/>
                <w:color w:val="000000"/>
                <w:lang w:eastAsia="en-GB"/>
              </w:rPr>
            </w:pPr>
          </w:p>
        </w:tc>
      </w:tr>
      <w:tr w:rsidR="00F302C6" w:rsidRPr="00F302C6" w14:paraId="23D7BE6D" w14:textId="77777777" w:rsidTr="00F302C6">
        <w:trPr>
          <w:trHeight w:val="290"/>
        </w:trPr>
        <w:tc>
          <w:tcPr>
            <w:tcW w:w="3355" w:type="dxa"/>
            <w:tcBorders>
              <w:top w:val="nil"/>
              <w:left w:val="nil"/>
              <w:bottom w:val="nil"/>
              <w:right w:val="nil"/>
            </w:tcBorders>
            <w:noWrap/>
            <w:vAlign w:val="bottom"/>
            <w:hideMark/>
          </w:tcPr>
          <w:p w14:paraId="04EEF55A"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Grants</w:t>
            </w:r>
          </w:p>
        </w:tc>
        <w:tc>
          <w:tcPr>
            <w:tcW w:w="1026" w:type="dxa"/>
            <w:tcBorders>
              <w:top w:val="nil"/>
              <w:left w:val="nil"/>
              <w:bottom w:val="nil"/>
              <w:right w:val="single" w:sz="4" w:space="0" w:color="auto"/>
            </w:tcBorders>
            <w:noWrap/>
            <w:vAlign w:val="bottom"/>
            <w:hideMark/>
          </w:tcPr>
          <w:p w14:paraId="5E47300C"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6C0B1898"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500.00</w:t>
            </w:r>
          </w:p>
        </w:tc>
        <w:tc>
          <w:tcPr>
            <w:tcW w:w="1020" w:type="dxa"/>
            <w:tcBorders>
              <w:top w:val="nil"/>
              <w:left w:val="single" w:sz="4" w:space="0" w:color="auto"/>
              <w:bottom w:val="nil"/>
              <w:right w:val="single" w:sz="4" w:space="0" w:color="auto"/>
            </w:tcBorders>
            <w:noWrap/>
            <w:vAlign w:val="bottom"/>
            <w:hideMark/>
          </w:tcPr>
          <w:p w14:paraId="00BB7011" w14:textId="77777777" w:rsidR="00F302C6" w:rsidRPr="00F302C6" w:rsidRDefault="00F302C6" w:rsidP="00F302C6">
            <w:pPr>
              <w:jc w:val="right"/>
              <w:rPr>
                <w:rFonts w:eastAsia="Times New Roman" w:cs="Calibri"/>
                <w:lang w:eastAsia="en-GB"/>
              </w:rPr>
            </w:pPr>
            <w:r w:rsidRPr="00F302C6">
              <w:rPr>
                <w:rFonts w:eastAsia="Times New Roman" w:cs="Calibri"/>
                <w:lang w:eastAsia="en-GB"/>
              </w:rPr>
              <w:t>0.00</w:t>
            </w:r>
          </w:p>
        </w:tc>
        <w:tc>
          <w:tcPr>
            <w:tcW w:w="1720" w:type="dxa"/>
            <w:tcBorders>
              <w:top w:val="nil"/>
              <w:left w:val="nil"/>
              <w:bottom w:val="nil"/>
              <w:right w:val="single" w:sz="4" w:space="0" w:color="auto"/>
            </w:tcBorders>
            <w:noWrap/>
            <w:vAlign w:val="bottom"/>
            <w:hideMark/>
          </w:tcPr>
          <w:p w14:paraId="31C6DE92"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500.00</w:t>
            </w:r>
          </w:p>
        </w:tc>
        <w:tc>
          <w:tcPr>
            <w:tcW w:w="1120" w:type="dxa"/>
            <w:tcBorders>
              <w:top w:val="nil"/>
              <w:left w:val="nil"/>
              <w:bottom w:val="nil"/>
              <w:right w:val="nil"/>
            </w:tcBorders>
            <w:noWrap/>
            <w:vAlign w:val="bottom"/>
            <w:hideMark/>
          </w:tcPr>
          <w:p w14:paraId="355548D4" w14:textId="77777777" w:rsidR="00F302C6" w:rsidRPr="00F302C6" w:rsidRDefault="00F302C6" w:rsidP="00F302C6">
            <w:pPr>
              <w:jc w:val="right"/>
              <w:rPr>
                <w:rFonts w:eastAsia="Times New Roman" w:cs="Calibri"/>
                <w:color w:val="000000"/>
                <w:lang w:eastAsia="en-GB"/>
              </w:rPr>
            </w:pPr>
          </w:p>
        </w:tc>
      </w:tr>
      <w:tr w:rsidR="00F302C6" w:rsidRPr="00F302C6" w14:paraId="66C3BCB2" w14:textId="77777777" w:rsidTr="00F302C6">
        <w:trPr>
          <w:trHeight w:val="290"/>
        </w:trPr>
        <w:tc>
          <w:tcPr>
            <w:tcW w:w="3355" w:type="dxa"/>
            <w:tcBorders>
              <w:top w:val="nil"/>
              <w:left w:val="nil"/>
              <w:bottom w:val="nil"/>
              <w:right w:val="nil"/>
            </w:tcBorders>
            <w:noWrap/>
            <w:vAlign w:val="bottom"/>
            <w:hideMark/>
          </w:tcPr>
          <w:p w14:paraId="26B12FC8"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Asset maintenance</w:t>
            </w:r>
          </w:p>
        </w:tc>
        <w:tc>
          <w:tcPr>
            <w:tcW w:w="1026" w:type="dxa"/>
            <w:tcBorders>
              <w:top w:val="nil"/>
              <w:left w:val="nil"/>
              <w:bottom w:val="nil"/>
              <w:right w:val="single" w:sz="4" w:space="0" w:color="auto"/>
            </w:tcBorders>
            <w:noWrap/>
            <w:vAlign w:val="bottom"/>
            <w:hideMark/>
          </w:tcPr>
          <w:p w14:paraId="7682D51F"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1436F712"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700.00</w:t>
            </w:r>
          </w:p>
        </w:tc>
        <w:tc>
          <w:tcPr>
            <w:tcW w:w="1020" w:type="dxa"/>
            <w:tcBorders>
              <w:top w:val="nil"/>
              <w:left w:val="single" w:sz="4" w:space="0" w:color="auto"/>
              <w:bottom w:val="nil"/>
              <w:right w:val="single" w:sz="4" w:space="0" w:color="auto"/>
            </w:tcBorders>
            <w:noWrap/>
            <w:vAlign w:val="bottom"/>
            <w:hideMark/>
          </w:tcPr>
          <w:p w14:paraId="1BB11F85" w14:textId="77777777" w:rsidR="00F302C6" w:rsidRPr="00F302C6" w:rsidRDefault="00F302C6" w:rsidP="00F302C6">
            <w:pPr>
              <w:jc w:val="right"/>
              <w:rPr>
                <w:rFonts w:eastAsia="Times New Roman" w:cs="Calibri"/>
                <w:lang w:eastAsia="en-GB"/>
              </w:rPr>
            </w:pPr>
            <w:r w:rsidRPr="00F302C6">
              <w:rPr>
                <w:rFonts w:eastAsia="Times New Roman" w:cs="Calibri"/>
                <w:lang w:eastAsia="en-GB"/>
              </w:rPr>
              <w:t>2,083.55</w:t>
            </w:r>
          </w:p>
        </w:tc>
        <w:tc>
          <w:tcPr>
            <w:tcW w:w="1720" w:type="dxa"/>
            <w:tcBorders>
              <w:top w:val="nil"/>
              <w:left w:val="nil"/>
              <w:bottom w:val="nil"/>
              <w:right w:val="single" w:sz="4" w:space="0" w:color="auto"/>
            </w:tcBorders>
            <w:noWrap/>
            <w:vAlign w:val="bottom"/>
            <w:hideMark/>
          </w:tcPr>
          <w:p w14:paraId="7512EAB5"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(1,383.55)</w:t>
            </w:r>
          </w:p>
        </w:tc>
        <w:tc>
          <w:tcPr>
            <w:tcW w:w="1120" w:type="dxa"/>
            <w:tcBorders>
              <w:top w:val="nil"/>
              <w:left w:val="nil"/>
              <w:bottom w:val="nil"/>
              <w:right w:val="nil"/>
            </w:tcBorders>
            <w:noWrap/>
            <w:vAlign w:val="bottom"/>
            <w:hideMark/>
          </w:tcPr>
          <w:p w14:paraId="71C32733" w14:textId="77777777" w:rsidR="00F302C6" w:rsidRPr="00F302C6" w:rsidRDefault="00F302C6" w:rsidP="00F302C6">
            <w:pPr>
              <w:jc w:val="right"/>
              <w:rPr>
                <w:rFonts w:eastAsia="Times New Roman" w:cs="Calibri"/>
                <w:color w:val="000000"/>
                <w:lang w:eastAsia="en-GB"/>
              </w:rPr>
            </w:pPr>
          </w:p>
        </w:tc>
      </w:tr>
      <w:tr w:rsidR="00F302C6" w:rsidRPr="00F302C6" w14:paraId="63AEEE36" w14:textId="77777777" w:rsidTr="00F302C6">
        <w:trPr>
          <w:trHeight w:val="290"/>
        </w:trPr>
        <w:tc>
          <w:tcPr>
            <w:tcW w:w="3355" w:type="dxa"/>
            <w:tcBorders>
              <w:top w:val="nil"/>
              <w:left w:val="nil"/>
              <w:bottom w:val="nil"/>
              <w:right w:val="nil"/>
            </w:tcBorders>
            <w:noWrap/>
            <w:vAlign w:val="bottom"/>
            <w:hideMark/>
          </w:tcPr>
          <w:p w14:paraId="7E2AEB87"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VAT</w:t>
            </w:r>
          </w:p>
        </w:tc>
        <w:tc>
          <w:tcPr>
            <w:tcW w:w="1026" w:type="dxa"/>
            <w:tcBorders>
              <w:top w:val="nil"/>
              <w:left w:val="nil"/>
              <w:bottom w:val="nil"/>
              <w:right w:val="single" w:sz="4" w:space="0" w:color="auto"/>
            </w:tcBorders>
            <w:noWrap/>
            <w:vAlign w:val="bottom"/>
            <w:hideMark/>
          </w:tcPr>
          <w:p w14:paraId="4F9A8557"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75FA38A3"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w:t>
            </w:r>
          </w:p>
        </w:tc>
        <w:tc>
          <w:tcPr>
            <w:tcW w:w="1020" w:type="dxa"/>
            <w:tcBorders>
              <w:top w:val="nil"/>
              <w:left w:val="single" w:sz="4" w:space="0" w:color="auto"/>
              <w:bottom w:val="nil"/>
              <w:right w:val="single" w:sz="4" w:space="0" w:color="auto"/>
            </w:tcBorders>
            <w:noWrap/>
            <w:vAlign w:val="bottom"/>
            <w:hideMark/>
          </w:tcPr>
          <w:p w14:paraId="1B5BC3D9"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382.05</w:t>
            </w:r>
          </w:p>
        </w:tc>
        <w:tc>
          <w:tcPr>
            <w:tcW w:w="1720" w:type="dxa"/>
            <w:tcBorders>
              <w:top w:val="nil"/>
              <w:left w:val="nil"/>
              <w:bottom w:val="single" w:sz="4" w:space="0" w:color="auto"/>
              <w:right w:val="single" w:sz="4" w:space="0" w:color="auto"/>
            </w:tcBorders>
            <w:noWrap/>
            <w:vAlign w:val="bottom"/>
            <w:hideMark/>
          </w:tcPr>
          <w:p w14:paraId="2A750E69"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(382.05)</w:t>
            </w:r>
          </w:p>
        </w:tc>
        <w:tc>
          <w:tcPr>
            <w:tcW w:w="1120" w:type="dxa"/>
            <w:tcBorders>
              <w:top w:val="nil"/>
              <w:left w:val="nil"/>
              <w:bottom w:val="nil"/>
              <w:right w:val="nil"/>
            </w:tcBorders>
            <w:noWrap/>
            <w:vAlign w:val="bottom"/>
            <w:hideMark/>
          </w:tcPr>
          <w:p w14:paraId="67B69CEC" w14:textId="77777777" w:rsidR="00F302C6" w:rsidRPr="00F302C6" w:rsidRDefault="00F302C6" w:rsidP="00F302C6">
            <w:pPr>
              <w:jc w:val="right"/>
              <w:rPr>
                <w:rFonts w:eastAsia="Times New Roman" w:cs="Calibri"/>
                <w:color w:val="000000"/>
                <w:lang w:eastAsia="en-GB"/>
              </w:rPr>
            </w:pPr>
          </w:p>
        </w:tc>
      </w:tr>
      <w:tr w:rsidR="00F302C6" w:rsidRPr="00F302C6" w14:paraId="76B5208B" w14:textId="77777777" w:rsidTr="00F302C6">
        <w:trPr>
          <w:trHeight w:val="290"/>
        </w:trPr>
        <w:tc>
          <w:tcPr>
            <w:tcW w:w="3355" w:type="dxa"/>
            <w:tcBorders>
              <w:top w:val="nil"/>
              <w:left w:val="nil"/>
              <w:bottom w:val="nil"/>
              <w:right w:val="single" w:sz="4" w:space="0" w:color="auto"/>
            </w:tcBorders>
            <w:noWrap/>
            <w:vAlign w:val="bottom"/>
            <w:hideMark/>
          </w:tcPr>
          <w:p w14:paraId="48F57DB6" w14:textId="77777777" w:rsidR="00F302C6" w:rsidRPr="00F302C6" w:rsidRDefault="00F302C6" w:rsidP="00F302C6">
            <w:pPr>
              <w:rPr>
                <w:rFonts w:eastAsia="Times New Roman" w:cs="Calibri"/>
                <w:b/>
                <w:bCs/>
                <w:color w:val="000000"/>
                <w:lang w:eastAsia="en-GB"/>
              </w:rPr>
            </w:pPr>
            <w:r w:rsidRPr="00F302C6">
              <w:rPr>
                <w:rFonts w:eastAsia="Times New Roman" w:cs="Calibri"/>
                <w:b/>
                <w:bCs/>
                <w:color w:val="000000"/>
                <w:lang w:eastAsia="en-GB"/>
              </w:rPr>
              <w:t>Total payments</w:t>
            </w:r>
          </w:p>
        </w:tc>
        <w:tc>
          <w:tcPr>
            <w:tcW w:w="1026" w:type="dxa"/>
            <w:tcBorders>
              <w:top w:val="single" w:sz="4" w:space="0" w:color="auto"/>
              <w:left w:val="nil"/>
              <w:bottom w:val="single" w:sz="4" w:space="0" w:color="auto"/>
              <w:right w:val="nil"/>
            </w:tcBorders>
            <w:noWrap/>
            <w:vAlign w:val="bottom"/>
            <w:hideMark/>
          </w:tcPr>
          <w:p w14:paraId="0CE47EC5"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0.00</w:t>
            </w:r>
          </w:p>
        </w:tc>
        <w:tc>
          <w:tcPr>
            <w:tcW w:w="1159" w:type="dxa"/>
            <w:tcBorders>
              <w:top w:val="single" w:sz="4" w:space="0" w:color="auto"/>
              <w:left w:val="nil"/>
              <w:bottom w:val="single" w:sz="4" w:space="0" w:color="auto"/>
              <w:right w:val="single" w:sz="4" w:space="0" w:color="auto"/>
            </w:tcBorders>
            <w:noWrap/>
            <w:vAlign w:val="bottom"/>
            <w:hideMark/>
          </w:tcPr>
          <w:p w14:paraId="34E00244"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6,430.00</w:t>
            </w:r>
          </w:p>
        </w:tc>
        <w:tc>
          <w:tcPr>
            <w:tcW w:w="1020" w:type="dxa"/>
            <w:tcBorders>
              <w:top w:val="single" w:sz="4" w:space="0" w:color="auto"/>
              <w:left w:val="single" w:sz="4" w:space="0" w:color="auto"/>
              <w:bottom w:val="single" w:sz="4" w:space="0" w:color="auto"/>
              <w:right w:val="single" w:sz="4" w:space="0" w:color="auto"/>
            </w:tcBorders>
            <w:noWrap/>
            <w:vAlign w:val="bottom"/>
            <w:hideMark/>
          </w:tcPr>
          <w:p w14:paraId="10C3B51C"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5,408.97</w:t>
            </w:r>
          </w:p>
        </w:tc>
        <w:tc>
          <w:tcPr>
            <w:tcW w:w="1720" w:type="dxa"/>
            <w:tcBorders>
              <w:top w:val="single" w:sz="4" w:space="0" w:color="auto"/>
              <w:left w:val="nil"/>
              <w:bottom w:val="single" w:sz="4" w:space="0" w:color="auto"/>
              <w:right w:val="single" w:sz="4" w:space="0" w:color="auto"/>
            </w:tcBorders>
            <w:noWrap/>
            <w:vAlign w:val="bottom"/>
            <w:hideMark/>
          </w:tcPr>
          <w:p w14:paraId="3F07B4CF"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1,021.03</w:t>
            </w:r>
          </w:p>
        </w:tc>
        <w:tc>
          <w:tcPr>
            <w:tcW w:w="1120" w:type="dxa"/>
            <w:tcBorders>
              <w:top w:val="nil"/>
              <w:left w:val="nil"/>
              <w:bottom w:val="nil"/>
              <w:right w:val="nil"/>
            </w:tcBorders>
            <w:noWrap/>
            <w:vAlign w:val="bottom"/>
            <w:hideMark/>
          </w:tcPr>
          <w:p w14:paraId="25B04789"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0.00</w:t>
            </w:r>
          </w:p>
        </w:tc>
      </w:tr>
      <w:tr w:rsidR="00F302C6" w:rsidRPr="00F302C6" w14:paraId="136321FC" w14:textId="77777777" w:rsidTr="00F302C6">
        <w:trPr>
          <w:trHeight w:val="290"/>
        </w:trPr>
        <w:tc>
          <w:tcPr>
            <w:tcW w:w="3355" w:type="dxa"/>
            <w:tcBorders>
              <w:top w:val="nil"/>
              <w:left w:val="nil"/>
              <w:bottom w:val="nil"/>
              <w:right w:val="nil"/>
            </w:tcBorders>
            <w:noWrap/>
            <w:vAlign w:val="bottom"/>
            <w:hideMark/>
          </w:tcPr>
          <w:p w14:paraId="1DAE632B"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Balance b/</w:t>
            </w:r>
            <w:proofErr w:type="spellStart"/>
            <w:r w:rsidRPr="00F302C6">
              <w:rPr>
                <w:rFonts w:eastAsia="Times New Roman" w:cs="Calibri"/>
                <w:color w:val="000000"/>
                <w:lang w:eastAsia="en-GB"/>
              </w:rPr>
              <w:t>fwd</w:t>
            </w:r>
            <w:proofErr w:type="spellEnd"/>
            <w:r w:rsidRPr="00F302C6">
              <w:rPr>
                <w:rFonts w:eastAsia="Times New Roman" w:cs="Calibri"/>
                <w:color w:val="000000"/>
                <w:lang w:eastAsia="en-GB"/>
              </w:rPr>
              <w:t xml:space="preserve"> from 31.03.25</w:t>
            </w:r>
          </w:p>
        </w:tc>
        <w:tc>
          <w:tcPr>
            <w:tcW w:w="1026" w:type="dxa"/>
            <w:tcBorders>
              <w:top w:val="nil"/>
              <w:left w:val="nil"/>
              <w:bottom w:val="nil"/>
              <w:right w:val="nil"/>
            </w:tcBorders>
            <w:noWrap/>
            <w:vAlign w:val="bottom"/>
            <w:hideMark/>
          </w:tcPr>
          <w:p w14:paraId="461F2709"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21,673.91</w:t>
            </w:r>
          </w:p>
        </w:tc>
        <w:tc>
          <w:tcPr>
            <w:tcW w:w="1159" w:type="dxa"/>
            <w:tcBorders>
              <w:top w:val="nil"/>
              <w:left w:val="nil"/>
              <w:bottom w:val="nil"/>
              <w:right w:val="nil"/>
            </w:tcBorders>
            <w:noWrap/>
            <w:vAlign w:val="bottom"/>
            <w:hideMark/>
          </w:tcPr>
          <w:p w14:paraId="342969E0" w14:textId="77777777" w:rsidR="00F302C6" w:rsidRPr="00F302C6" w:rsidRDefault="00F302C6" w:rsidP="00F302C6">
            <w:pPr>
              <w:jc w:val="right"/>
              <w:rPr>
                <w:rFonts w:eastAsia="Times New Roman" w:cs="Calibri"/>
                <w:color w:val="000000"/>
                <w:lang w:eastAsia="en-GB"/>
              </w:rPr>
            </w:pPr>
          </w:p>
        </w:tc>
        <w:tc>
          <w:tcPr>
            <w:tcW w:w="2740" w:type="dxa"/>
            <w:gridSpan w:val="2"/>
            <w:tcBorders>
              <w:top w:val="nil"/>
              <w:left w:val="nil"/>
              <w:bottom w:val="nil"/>
              <w:right w:val="nil"/>
            </w:tcBorders>
            <w:noWrap/>
            <w:vAlign w:val="bottom"/>
            <w:hideMark/>
          </w:tcPr>
          <w:p w14:paraId="33CF758A"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Monies held in bank</w:t>
            </w:r>
          </w:p>
        </w:tc>
        <w:tc>
          <w:tcPr>
            <w:tcW w:w="1120" w:type="dxa"/>
            <w:tcBorders>
              <w:top w:val="nil"/>
              <w:left w:val="nil"/>
              <w:bottom w:val="nil"/>
              <w:right w:val="nil"/>
            </w:tcBorders>
            <w:noWrap/>
            <w:vAlign w:val="bottom"/>
            <w:hideMark/>
          </w:tcPr>
          <w:p w14:paraId="38DD0DB1"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19,974.63</w:t>
            </w:r>
          </w:p>
        </w:tc>
      </w:tr>
      <w:tr w:rsidR="00F302C6" w:rsidRPr="00F302C6" w14:paraId="3380EA97" w14:textId="77777777" w:rsidTr="00F302C6">
        <w:trPr>
          <w:trHeight w:val="290"/>
        </w:trPr>
        <w:tc>
          <w:tcPr>
            <w:tcW w:w="3355" w:type="dxa"/>
            <w:tcBorders>
              <w:top w:val="nil"/>
              <w:left w:val="nil"/>
              <w:bottom w:val="nil"/>
              <w:right w:val="nil"/>
            </w:tcBorders>
            <w:noWrap/>
            <w:vAlign w:val="bottom"/>
            <w:hideMark/>
          </w:tcPr>
          <w:p w14:paraId="5D1B7C7D"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Income to date</w:t>
            </w:r>
          </w:p>
        </w:tc>
        <w:tc>
          <w:tcPr>
            <w:tcW w:w="1026" w:type="dxa"/>
            <w:tcBorders>
              <w:top w:val="nil"/>
              <w:left w:val="nil"/>
              <w:bottom w:val="nil"/>
              <w:right w:val="nil"/>
            </w:tcBorders>
            <w:noWrap/>
            <w:vAlign w:val="bottom"/>
            <w:hideMark/>
          </w:tcPr>
          <w:p w14:paraId="0283AD3E"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3392.12</w:t>
            </w:r>
          </w:p>
        </w:tc>
        <w:tc>
          <w:tcPr>
            <w:tcW w:w="1159" w:type="dxa"/>
            <w:tcBorders>
              <w:top w:val="nil"/>
              <w:left w:val="nil"/>
              <w:bottom w:val="nil"/>
              <w:right w:val="nil"/>
            </w:tcBorders>
            <w:noWrap/>
            <w:vAlign w:val="bottom"/>
            <w:hideMark/>
          </w:tcPr>
          <w:p w14:paraId="1099D13C"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25,066.03</w:t>
            </w:r>
          </w:p>
        </w:tc>
        <w:tc>
          <w:tcPr>
            <w:tcW w:w="1020" w:type="dxa"/>
            <w:tcBorders>
              <w:top w:val="nil"/>
              <w:left w:val="nil"/>
              <w:bottom w:val="nil"/>
              <w:right w:val="nil"/>
            </w:tcBorders>
            <w:noWrap/>
            <w:vAlign w:val="bottom"/>
            <w:hideMark/>
          </w:tcPr>
          <w:p w14:paraId="77FC96A1" w14:textId="77777777" w:rsidR="00F302C6" w:rsidRPr="00F302C6" w:rsidRDefault="00F302C6" w:rsidP="00F302C6">
            <w:pPr>
              <w:jc w:val="right"/>
              <w:rPr>
                <w:rFonts w:eastAsia="Times New Roman" w:cs="Calibri"/>
                <w:color w:val="000000"/>
                <w:lang w:eastAsia="en-GB"/>
              </w:rPr>
            </w:pPr>
          </w:p>
        </w:tc>
        <w:tc>
          <w:tcPr>
            <w:tcW w:w="1720" w:type="dxa"/>
            <w:tcBorders>
              <w:top w:val="nil"/>
              <w:left w:val="nil"/>
              <w:bottom w:val="nil"/>
              <w:right w:val="nil"/>
            </w:tcBorders>
            <w:noWrap/>
            <w:vAlign w:val="bottom"/>
            <w:hideMark/>
          </w:tcPr>
          <w:p w14:paraId="302B994C" w14:textId="77777777" w:rsidR="00F302C6" w:rsidRPr="00F302C6" w:rsidRDefault="00F302C6" w:rsidP="00F302C6">
            <w:pPr>
              <w:rPr>
                <w:rFonts w:ascii="Times New Roman" w:eastAsia="Times New Roman" w:hAnsi="Times New Roman"/>
                <w:sz w:val="20"/>
                <w:szCs w:val="20"/>
                <w:lang w:eastAsia="en-GB"/>
              </w:rPr>
            </w:pPr>
          </w:p>
        </w:tc>
        <w:tc>
          <w:tcPr>
            <w:tcW w:w="1120" w:type="dxa"/>
            <w:tcBorders>
              <w:top w:val="nil"/>
              <w:left w:val="nil"/>
              <w:bottom w:val="nil"/>
              <w:right w:val="nil"/>
            </w:tcBorders>
            <w:noWrap/>
            <w:vAlign w:val="bottom"/>
            <w:hideMark/>
          </w:tcPr>
          <w:p w14:paraId="13A4C75D" w14:textId="77777777" w:rsidR="00F302C6" w:rsidRPr="00F302C6" w:rsidRDefault="00F302C6" w:rsidP="00F302C6">
            <w:pPr>
              <w:rPr>
                <w:rFonts w:ascii="Times New Roman" w:eastAsia="Times New Roman" w:hAnsi="Times New Roman"/>
                <w:sz w:val="20"/>
                <w:szCs w:val="20"/>
                <w:lang w:eastAsia="en-GB"/>
              </w:rPr>
            </w:pPr>
          </w:p>
        </w:tc>
      </w:tr>
      <w:tr w:rsidR="00F302C6" w:rsidRPr="00F302C6" w14:paraId="4D1FE6A2" w14:textId="77777777" w:rsidTr="00F302C6">
        <w:trPr>
          <w:trHeight w:val="290"/>
        </w:trPr>
        <w:tc>
          <w:tcPr>
            <w:tcW w:w="3355" w:type="dxa"/>
            <w:tcBorders>
              <w:top w:val="nil"/>
              <w:left w:val="nil"/>
              <w:bottom w:val="nil"/>
              <w:right w:val="nil"/>
            </w:tcBorders>
            <w:noWrap/>
            <w:vAlign w:val="bottom"/>
            <w:hideMark/>
          </w:tcPr>
          <w:p w14:paraId="73B47859" w14:textId="77777777" w:rsidR="00F302C6" w:rsidRPr="00F302C6" w:rsidRDefault="00F302C6" w:rsidP="00F302C6">
            <w:pPr>
              <w:rPr>
                <w:rFonts w:eastAsia="Times New Roman" w:cs="Calibri"/>
                <w:b/>
                <w:bCs/>
                <w:color w:val="000000"/>
                <w:lang w:eastAsia="en-GB"/>
              </w:rPr>
            </w:pPr>
            <w:r w:rsidRPr="00F302C6">
              <w:rPr>
                <w:rFonts w:eastAsia="Times New Roman" w:cs="Calibri"/>
                <w:b/>
                <w:bCs/>
                <w:color w:val="000000"/>
                <w:lang w:eastAsia="en-GB"/>
              </w:rPr>
              <w:t>Earmarked Reserves</w:t>
            </w:r>
          </w:p>
        </w:tc>
        <w:tc>
          <w:tcPr>
            <w:tcW w:w="1026" w:type="dxa"/>
            <w:tcBorders>
              <w:top w:val="nil"/>
              <w:left w:val="nil"/>
              <w:bottom w:val="nil"/>
              <w:right w:val="nil"/>
            </w:tcBorders>
            <w:noWrap/>
            <w:vAlign w:val="bottom"/>
            <w:hideMark/>
          </w:tcPr>
          <w:p w14:paraId="6D79D1D6" w14:textId="77777777" w:rsidR="00F302C6" w:rsidRPr="00F302C6" w:rsidRDefault="00F302C6" w:rsidP="00F302C6">
            <w:pPr>
              <w:rPr>
                <w:rFonts w:eastAsia="Times New Roman" w:cs="Calibri"/>
                <w:b/>
                <w:bCs/>
                <w:color w:val="000000"/>
                <w:lang w:eastAsia="en-GB"/>
              </w:rPr>
            </w:pPr>
          </w:p>
        </w:tc>
        <w:tc>
          <w:tcPr>
            <w:tcW w:w="1159" w:type="dxa"/>
            <w:tcBorders>
              <w:top w:val="nil"/>
              <w:left w:val="nil"/>
              <w:bottom w:val="nil"/>
              <w:right w:val="nil"/>
            </w:tcBorders>
            <w:noWrap/>
            <w:vAlign w:val="bottom"/>
            <w:hideMark/>
          </w:tcPr>
          <w:p w14:paraId="7573E0F8" w14:textId="77777777" w:rsidR="00F302C6" w:rsidRPr="00F302C6" w:rsidRDefault="00F302C6" w:rsidP="00F302C6">
            <w:pPr>
              <w:rPr>
                <w:rFonts w:ascii="Times New Roman" w:eastAsia="Times New Roman" w:hAnsi="Times New Roman"/>
                <w:sz w:val="20"/>
                <w:szCs w:val="20"/>
                <w:lang w:eastAsia="en-GB"/>
              </w:rPr>
            </w:pPr>
          </w:p>
        </w:tc>
        <w:tc>
          <w:tcPr>
            <w:tcW w:w="1020" w:type="dxa"/>
            <w:tcBorders>
              <w:top w:val="nil"/>
              <w:left w:val="nil"/>
              <w:bottom w:val="nil"/>
              <w:right w:val="nil"/>
            </w:tcBorders>
            <w:noWrap/>
            <w:vAlign w:val="bottom"/>
            <w:hideMark/>
          </w:tcPr>
          <w:p w14:paraId="798A8F63"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Add:</w:t>
            </w:r>
          </w:p>
        </w:tc>
        <w:tc>
          <w:tcPr>
            <w:tcW w:w="1720" w:type="dxa"/>
            <w:tcBorders>
              <w:top w:val="nil"/>
              <w:left w:val="nil"/>
              <w:bottom w:val="nil"/>
              <w:right w:val="nil"/>
            </w:tcBorders>
            <w:noWrap/>
            <w:vAlign w:val="bottom"/>
            <w:hideMark/>
          </w:tcPr>
          <w:p w14:paraId="53ABCE90" w14:textId="77777777" w:rsidR="00F302C6" w:rsidRPr="00F302C6" w:rsidRDefault="00F302C6" w:rsidP="00F302C6">
            <w:pPr>
              <w:rPr>
                <w:rFonts w:eastAsia="Times New Roman" w:cs="Calibri"/>
                <w:color w:val="000000"/>
                <w:lang w:eastAsia="en-GB"/>
              </w:rPr>
            </w:pPr>
          </w:p>
        </w:tc>
        <w:tc>
          <w:tcPr>
            <w:tcW w:w="1120" w:type="dxa"/>
            <w:tcBorders>
              <w:top w:val="nil"/>
              <w:left w:val="nil"/>
              <w:bottom w:val="nil"/>
              <w:right w:val="nil"/>
            </w:tcBorders>
            <w:noWrap/>
            <w:vAlign w:val="bottom"/>
            <w:hideMark/>
          </w:tcPr>
          <w:p w14:paraId="01203F10" w14:textId="77777777" w:rsidR="00F302C6" w:rsidRPr="00F302C6" w:rsidRDefault="00F302C6" w:rsidP="00F302C6">
            <w:pPr>
              <w:rPr>
                <w:rFonts w:ascii="Times New Roman" w:eastAsia="Times New Roman" w:hAnsi="Times New Roman"/>
                <w:sz w:val="20"/>
                <w:szCs w:val="20"/>
                <w:lang w:eastAsia="en-GB"/>
              </w:rPr>
            </w:pPr>
          </w:p>
        </w:tc>
      </w:tr>
      <w:tr w:rsidR="00F302C6" w:rsidRPr="00F302C6" w14:paraId="3F14964B" w14:textId="77777777" w:rsidTr="00F302C6">
        <w:trPr>
          <w:trHeight w:val="290"/>
        </w:trPr>
        <w:tc>
          <w:tcPr>
            <w:tcW w:w="3355" w:type="dxa"/>
            <w:tcBorders>
              <w:top w:val="nil"/>
              <w:left w:val="nil"/>
              <w:bottom w:val="nil"/>
              <w:right w:val="nil"/>
            </w:tcBorders>
            <w:noWrap/>
            <w:vAlign w:val="bottom"/>
            <w:hideMark/>
          </w:tcPr>
          <w:p w14:paraId="5BDFB9EE"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Election costs</w:t>
            </w:r>
          </w:p>
        </w:tc>
        <w:tc>
          <w:tcPr>
            <w:tcW w:w="1026" w:type="dxa"/>
            <w:tcBorders>
              <w:top w:val="nil"/>
              <w:left w:val="nil"/>
              <w:bottom w:val="nil"/>
              <w:right w:val="nil"/>
            </w:tcBorders>
            <w:noWrap/>
            <w:vAlign w:val="bottom"/>
            <w:hideMark/>
          </w:tcPr>
          <w:p w14:paraId="30ECC60A"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400.00</w:t>
            </w:r>
          </w:p>
        </w:tc>
        <w:tc>
          <w:tcPr>
            <w:tcW w:w="1159" w:type="dxa"/>
            <w:tcBorders>
              <w:top w:val="nil"/>
              <w:left w:val="nil"/>
              <w:bottom w:val="nil"/>
              <w:right w:val="nil"/>
            </w:tcBorders>
            <w:noWrap/>
            <w:vAlign w:val="bottom"/>
            <w:hideMark/>
          </w:tcPr>
          <w:p w14:paraId="06763AAA" w14:textId="77777777" w:rsidR="00F302C6" w:rsidRPr="00F302C6" w:rsidRDefault="00F302C6" w:rsidP="00F302C6">
            <w:pPr>
              <w:jc w:val="right"/>
              <w:rPr>
                <w:rFonts w:eastAsia="Times New Roman" w:cs="Calibri"/>
                <w:color w:val="000000"/>
                <w:lang w:eastAsia="en-GB"/>
              </w:rPr>
            </w:pPr>
          </w:p>
        </w:tc>
        <w:tc>
          <w:tcPr>
            <w:tcW w:w="2740" w:type="dxa"/>
            <w:gridSpan w:val="2"/>
            <w:tcBorders>
              <w:top w:val="nil"/>
              <w:left w:val="nil"/>
              <w:bottom w:val="nil"/>
              <w:right w:val="nil"/>
            </w:tcBorders>
            <w:noWrap/>
            <w:vAlign w:val="bottom"/>
            <w:hideMark/>
          </w:tcPr>
          <w:p w14:paraId="00B534BF"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Income not cleared</w:t>
            </w:r>
          </w:p>
        </w:tc>
        <w:tc>
          <w:tcPr>
            <w:tcW w:w="1120" w:type="dxa"/>
            <w:tcBorders>
              <w:top w:val="nil"/>
              <w:left w:val="nil"/>
              <w:bottom w:val="nil"/>
              <w:right w:val="nil"/>
            </w:tcBorders>
            <w:noWrap/>
            <w:vAlign w:val="bottom"/>
            <w:hideMark/>
          </w:tcPr>
          <w:p w14:paraId="42B54493" w14:textId="77777777" w:rsidR="00F302C6" w:rsidRPr="00F302C6" w:rsidRDefault="00F302C6" w:rsidP="00F302C6">
            <w:pPr>
              <w:rPr>
                <w:rFonts w:eastAsia="Times New Roman" w:cs="Calibri"/>
                <w:color w:val="000000"/>
                <w:lang w:eastAsia="en-GB"/>
              </w:rPr>
            </w:pPr>
          </w:p>
        </w:tc>
      </w:tr>
      <w:tr w:rsidR="00F302C6" w:rsidRPr="00F302C6" w14:paraId="17F0DA0D" w14:textId="77777777" w:rsidTr="00F302C6">
        <w:trPr>
          <w:trHeight w:val="290"/>
        </w:trPr>
        <w:tc>
          <w:tcPr>
            <w:tcW w:w="3355" w:type="dxa"/>
            <w:tcBorders>
              <w:top w:val="nil"/>
              <w:left w:val="nil"/>
              <w:bottom w:val="nil"/>
              <w:right w:val="nil"/>
            </w:tcBorders>
            <w:noWrap/>
            <w:vAlign w:val="bottom"/>
            <w:hideMark/>
          </w:tcPr>
          <w:p w14:paraId="13D686DA"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Training</w:t>
            </w:r>
          </w:p>
        </w:tc>
        <w:tc>
          <w:tcPr>
            <w:tcW w:w="1026" w:type="dxa"/>
            <w:tcBorders>
              <w:top w:val="nil"/>
              <w:left w:val="nil"/>
              <w:bottom w:val="nil"/>
              <w:right w:val="nil"/>
            </w:tcBorders>
            <w:noWrap/>
            <w:vAlign w:val="bottom"/>
            <w:hideMark/>
          </w:tcPr>
          <w:p w14:paraId="2800173D"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125.00</w:t>
            </w:r>
          </w:p>
        </w:tc>
        <w:tc>
          <w:tcPr>
            <w:tcW w:w="1159" w:type="dxa"/>
            <w:tcBorders>
              <w:top w:val="nil"/>
              <w:left w:val="nil"/>
              <w:bottom w:val="nil"/>
              <w:right w:val="nil"/>
            </w:tcBorders>
            <w:noWrap/>
            <w:vAlign w:val="bottom"/>
            <w:hideMark/>
          </w:tcPr>
          <w:p w14:paraId="268841EC" w14:textId="77777777" w:rsidR="00F302C6" w:rsidRPr="00F302C6" w:rsidRDefault="00F302C6" w:rsidP="00F302C6">
            <w:pPr>
              <w:jc w:val="right"/>
              <w:rPr>
                <w:rFonts w:eastAsia="Times New Roman" w:cs="Calibri"/>
                <w:color w:val="000000"/>
                <w:lang w:eastAsia="en-GB"/>
              </w:rPr>
            </w:pPr>
          </w:p>
        </w:tc>
        <w:tc>
          <w:tcPr>
            <w:tcW w:w="1020" w:type="dxa"/>
            <w:tcBorders>
              <w:top w:val="nil"/>
              <w:left w:val="nil"/>
              <w:bottom w:val="nil"/>
              <w:right w:val="nil"/>
            </w:tcBorders>
            <w:noWrap/>
            <w:vAlign w:val="bottom"/>
            <w:hideMark/>
          </w:tcPr>
          <w:p w14:paraId="5455CE81"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Less:</w:t>
            </w:r>
          </w:p>
        </w:tc>
        <w:tc>
          <w:tcPr>
            <w:tcW w:w="1720" w:type="dxa"/>
            <w:tcBorders>
              <w:top w:val="nil"/>
              <w:left w:val="nil"/>
              <w:bottom w:val="nil"/>
              <w:right w:val="nil"/>
            </w:tcBorders>
            <w:noWrap/>
            <w:vAlign w:val="bottom"/>
            <w:hideMark/>
          </w:tcPr>
          <w:p w14:paraId="7AE0078C" w14:textId="77777777" w:rsidR="00F302C6" w:rsidRPr="00F302C6" w:rsidRDefault="00F302C6" w:rsidP="00F302C6">
            <w:pPr>
              <w:rPr>
                <w:rFonts w:eastAsia="Times New Roman" w:cs="Calibri"/>
                <w:color w:val="000000"/>
                <w:lang w:eastAsia="en-GB"/>
              </w:rPr>
            </w:pPr>
          </w:p>
        </w:tc>
        <w:tc>
          <w:tcPr>
            <w:tcW w:w="1120" w:type="dxa"/>
            <w:tcBorders>
              <w:top w:val="nil"/>
              <w:left w:val="nil"/>
              <w:bottom w:val="nil"/>
              <w:right w:val="nil"/>
            </w:tcBorders>
            <w:noWrap/>
            <w:vAlign w:val="bottom"/>
            <w:hideMark/>
          </w:tcPr>
          <w:p w14:paraId="7F8E7A25" w14:textId="77777777" w:rsidR="00F302C6" w:rsidRPr="00F302C6" w:rsidRDefault="00F302C6" w:rsidP="00F302C6">
            <w:pPr>
              <w:rPr>
                <w:rFonts w:ascii="Times New Roman" w:eastAsia="Times New Roman" w:hAnsi="Times New Roman"/>
                <w:sz w:val="20"/>
                <w:szCs w:val="20"/>
                <w:lang w:eastAsia="en-GB"/>
              </w:rPr>
            </w:pPr>
          </w:p>
        </w:tc>
      </w:tr>
      <w:tr w:rsidR="00F302C6" w:rsidRPr="00F302C6" w14:paraId="4CBC9AC9" w14:textId="77777777" w:rsidTr="00F302C6">
        <w:trPr>
          <w:trHeight w:val="290"/>
        </w:trPr>
        <w:tc>
          <w:tcPr>
            <w:tcW w:w="3355" w:type="dxa"/>
            <w:tcBorders>
              <w:top w:val="nil"/>
              <w:left w:val="nil"/>
              <w:bottom w:val="nil"/>
              <w:right w:val="nil"/>
            </w:tcBorders>
            <w:noWrap/>
            <w:vAlign w:val="bottom"/>
            <w:hideMark/>
          </w:tcPr>
          <w:p w14:paraId="0DE9DAE6"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Venue hire</w:t>
            </w:r>
          </w:p>
        </w:tc>
        <w:tc>
          <w:tcPr>
            <w:tcW w:w="1026" w:type="dxa"/>
            <w:tcBorders>
              <w:top w:val="nil"/>
              <w:left w:val="nil"/>
              <w:bottom w:val="nil"/>
              <w:right w:val="nil"/>
            </w:tcBorders>
            <w:noWrap/>
            <w:vAlign w:val="bottom"/>
            <w:hideMark/>
          </w:tcPr>
          <w:p w14:paraId="5F7F698B"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600.00</w:t>
            </w:r>
          </w:p>
        </w:tc>
        <w:tc>
          <w:tcPr>
            <w:tcW w:w="1159" w:type="dxa"/>
            <w:tcBorders>
              <w:top w:val="nil"/>
              <w:left w:val="nil"/>
              <w:bottom w:val="nil"/>
              <w:right w:val="nil"/>
            </w:tcBorders>
            <w:noWrap/>
            <w:vAlign w:val="bottom"/>
            <w:hideMark/>
          </w:tcPr>
          <w:p w14:paraId="3600D7FB" w14:textId="77777777" w:rsidR="00F302C6" w:rsidRPr="00F302C6" w:rsidRDefault="00F302C6" w:rsidP="00F302C6">
            <w:pPr>
              <w:jc w:val="right"/>
              <w:rPr>
                <w:rFonts w:eastAsia="Times New Roman" w:cs="Calibri"/>
                <w:color w:val="000000"/>
                <w:lang w:eastAsia="en-GB"/>
              </w:rPr>
            </w:pPr>
          </w:p>
        </w:tc>
        <w:tc>
          <w:tcPr>
            <w:tcW w:w="1020" w:type="dxa"/>
            <w:tcBorders>
              <w:top w:val="nil"/>
              <w:left w:val="nil"/>
              <w:bottom w:val="nil"/>
              <w:right w:val="nil"/>
            </w:tcBorders>
            <w:noWrap/>
            <w:vAlign w:val="bottom"/>
            <w:hideMark/>
          </w:tcPr>
          <w:p w14:paraId="596A93E5" w14:textId="77777777" w:rsidR="00F302C6" w:rsidRPr="00F302C6" w:rsidRDefault="00F302C6" w:rsidP="00F302C6">
            <w:pPr>
              <w:rPr>
                <w:rFonts w:ascii="Times New Roman" w:eastAsia="Times New Roman" w:hAnsi="Times New Roman"/>
                <w:sz w:val="20"/>
                <w:szCs w:val="20"/>
                <w:lang w:eastAsia="en-GB"/>
              </w:rPr>
            </w:pPr>
          </w:p>
        </w:tc>
        <w:tc>
          <w:tcPr>
            <w:tcW w:w="1720" w:type="dxa"/>
            <w:tcBorders>
              <w:top w:val="nil"/>
              <w:left w:val="nil"/>
              <w:bottom w:val="nil"/>
              <w:right w:val="nil"/>
            </w:tcBorders>
            <w:noWrap/>
            <w:vAlign w:val="bottom"/>
            <w:hideMark/>
          </w:tcPr>
          <w:p w14:paraId="68B89E9E" w14:textId="77777777" w:rsidR="00F302C6" w:rsidRPr="00F302C6" w:rsidRDefault="00F302C6" w:rsidP="00F302C6">
            <w:pPr>
              <w:rPr>
                <w:rFonts w:ascii="Times New Roman" w:eastAsia="Times New Roman" w:hAnsi="Times New Roman"/>
                <w:sz w:val="20"/>
                <w:szCs w:val="20"/>
                <w:lang w:eastAsia="en-GB"/>
              </w:rPr>
            </w:pPr>
          </w:p>
        </w:tc>
        <w:tc>
          <w:tcPr>
            <w:tcW w:w="1120" w:type="dxa"/>
            <w:tcBorders>
              <w:top w:val="nil"/>
              <w:left w:val="nil"/>
              <w:bottom w:val="nil"/>
              <w:right w:val="nil"/>
            </w:tcBorders>
            <w:noWrap/>
            <w:vAlign w:val="bottom"/>
            <w:hideMark/>
          </w:tcPr>
          <w:p w14:paraId="0DA9F8DB" w14:textId="77777777" w:rsidR="00F302C6" w:rsidRPr="00F302C6" w:rsidRDefault="00F302C6" w:rsidP="00F302C6">
            <w:pPr>
              <w:rPr>
                <w:rFonts w:ascii="Times New Roman" w:eastAsia="Times New Roman" w:hAnsi="Times New Roman"/>
                <w:sz w:val="20"/>
                <w:szCs w:val="20"/>
                <w:lang w:eastAsia="en-GB"/>
              </w:rPr>
            </w:pPr>
          </w:p>
        </w:tc>
      </w:tr>
      <w:tr w:rsidR="00F302C6" w:rsidRPr="00F302C6" w14:paraId="0A2969D3" w14:textId="77777777" w:rsidTr="00F302C6">
        <w:trPr>
          <w:trHeight w:val="290"/>
        </w:trPr>
        <w:tc>
          <w:tcPr>
            <w:tcW w:w="3355" w:type="dxa"/>
            <w:tcBorders>
              <w:top w:val="nil"/>
              <w:left w:val="nil"/>
              <w:bottom w:val="nil"/>
              <w:right w:val="nil"/>
            </w:tcBorders>
            <w:noWrap/>
            <w:vAlign w:val="bottom"/>
            <w:hideMark/>
          </w:tcPr>
          <w:p w14:paraId="7A8AF7D1"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Grass cutting</w:t>
            </w:r>
          </w:p>
        </w:tc>
        <w:tc>
          <w:tcPr>
            <w:tcW w:w="1026" w:type="dxa"/>
            <w:tcBorders>
              <w:top w:val="nil"/>
              <w:left w:val="nil"/>
              <w:bottom w:val="nil"/>
              <w:right w:val="nil"/>
            </w:tcBorders>
            <w:noWrap/>
            <w:vAlign w:val="bottom"/>
            <w:hideMark/>
          </w:tcPr>
          <w:p w14:paraId="40521538"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750.00</w:t>
            </w:r>
          </w:p>
        </w:tc>
        <w:tc>
          <w:tcPr>
            <w:tcW w:w="1159" w:type="dxa"/>
            <w:tcBorders>
              <w:top w:val="nil"/>
              <w:left w:val="nil"/>
              <w:bottom w:val="nil"/>
              <w:right w:val="nil"/>
            </w:tcBorders>
            <w:noWrap/>
            <w:vAlign w:val="bottom"/>
            <w:hideMark/>
          </w:tcPr>
          <w:p w14:paraId="2804EEC5" w14:textId="77777777" w:rsidR="00F302C6" w:rsidRPr="00F302C6" w:rsidRDefault="00F302C6" w:rsidP="00F302C6">
            <w:pPr>
              <w:jc w:val="right"/>
              <w:rPr>
                <w:rFonts w:eastAsia="Times New Roman" w:cs="Calibri"/>
                <w:color w:val="000000"/>
                <w:lang w:eastAsia="en-GB"/>
              </w:rPr>
            </w:pPr>
          </w:p>
        </w:tc>
        <w:tc>
          <w:tcPr>
            <w:tcW w:w="1020" w:type="dxa"/>
            <w:tcBorders>
              <w:top w:val="nil"/>
              <w:left w:val="nil"/>
              <w:bottom w:val="nil"/>
              <w:right w:val="nil"/>
            </w:tcBorders>
            <w:noWrap/>
            <w:vAlign w:val="bottom"/>
            <w:hideMark/>
          </w:tcPr>
          <w:p w14:paraId="6048C4D8" w14:textId="77777777" w:rsidR="00F302C6" w:rsidRPr="00F302C6" w:rsidRDefault="00F302C6" w:rsidP="00F302C6">
            <w:pPr>
              <w:rPr>
                <w:rFonts w:ascii="Times New Roman" w:eastAsia="Times New Roman" w:hAnsi="Times New Roman"/>
                <w:sz w:val="20"/>
                <w:szCs w:val="20"/>
                <w:lang w:eastAsia="en-GB"/>
              </w:rPr>
            </w:pPr>
          </w:p>
        </w:tc>
        <w:tc>
          <w:tcPr>
            <w:tcW w:w="1720" w:type="dxa"/>
            <w:tcBorders>
              <w:top w:val="nil"/>
              <w:left w:val="nil"/>
              <w:bottom w:val="nil"/>
              <w:right w:val="nil"/>
            </w:tcBorders>
            <w:noWrap/>
            <w:vAlign w:val="bottom"/>
            <w:hideMark/>
          </w:tcPr>
          <w:p w14:paraId="62B48508" w14:textId="77777777" w:rsidR="00F302C6" w:rsidRPr="00F302C6" w:rsidRDefault="00F302C6" w:rsidP="00F302C6">
            <w:pPr>
              <w:rPr>
                <w:rFonts w:ascii="Times New Roman" w:eastAsia="Times New Roman" w:hAnsi="Times New Roman"/>
                <w:sz w:val="20"/>
                <w:szCs w:val="20"/>
                <w:lang w:eastAsia="en-GB"/>
              </w:rPr>
            </w:pPr>
          </w:p>
        </w:tc>
        <w:tc>
          <w:tcPr>
            <w:tcW w:w="1120" w:type="dxa"/>
            <w:tcBorders>
              <w:top w:val="nil"/>
              <w:left w:val="nil"/>
              <w:bottom w:val="nil"/>
              <w:right w:val="nil"/>
            </w:tcBorders>
            <w:noWrap/>
            <w:vAlign w:val="bottom"/>
            <w:hideMark/>
          </w:tcPr>
          <w:p w14:paraId="426079B2" w14:textId="77777777" w:rsidR="00F302C6" w:rsidRPr="00F302C6" w:rsidRDefault="00F302C6" w:rsidP="00F302C6">
            <w:pPr>
              <w:rPr>
                <w:rFonts w:ascii="Times New Roman" w:eastAsia="Times New Roman" w:hAnsi="Times New Roman"/>
                <w:sz w:val="20"/>
                <w:szCs w:val="20"/>
                <w:lang w:eastAsia="en-GB"/>
              </w:rPr>
            </w:pPr>
          </w:p>
        </w:tc>
      </w:tr>
      <w:tr w:rsidR="00F302C6" w:rsidRPr="00F302C6" w14:paraId="3D6DDBB5" w14:textId="77777777" w:rsidTr="00F302C6">
        <w:trPr>
          <w:trHeight w:val="290"/>
        </w:trPr>
        <w:tc>
          <w:tcPr>
            <w:tcW w:w="3355" w:type="dxa"/>
            <w:tcBorders>
              <w:top w:val="nil"/>
              <w:left w:val="nil"/>
              <w:bottom w:val="nil"/>
              <w:right w:val="nil"/>
            </w:tcBorders>
            <w:noWrap/>
            <w:vAlign w:val="bottom"/>
            <w:hideMark/>
          </w:tcPr>
          <w:p w14:paraId="71CD740E"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Audit fee</w:t>
            </w:r>
          </w:p>
        </w:tc>
        <w:tc>
          <w:tcPr>
            <w:tcW w:w="1026" w:type="dxa"/>
            <w:tcBorders>
              <w:top w:val="nil"/>
              <w:left w:val="nil"/>
              <w:bottom w:val="nil"/>
              <w:right w:val="nil"/>
            </w:tcBorders>
            <w:noWrap/>
            <w:vAlign w:val="bottom"/>
            <w:hideMark/>
          </w:tcPr>
          <w:p w14:paraId="71EA23F6"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40.00</w:t>
            </w:r>
          </w:p>
        </w:tc>
        <w:tc>
          <w:tcPr>
            <w:tcW w:w="1159" w:type="dxa"/>
            <w:tcBorders>
              <w:top w:val="nil"/>
              <w:left w:val="nil"/>
              <w:bottom w:val="nil"/>
              <w:right w:val="nil"/>
            </w:tcBorders>
            <w:noWrap/>
            <w:vAlign w:val="bottom"/>
            <w:hideMark/>
          </w:tcPr>
          <w:p w14:paraId="3E727D58" w14:textId="77777777" w:rsidR="00F302C6" w:rsidRPr="00F302C6" w:rsidRDefault="00F302C6" w:rsidP="00F302C6">
            <w:pPr>
              <w:jc w:val="right"/>
              <w:rPr>
                <w:rFonts w:eastAsia="Times New Roman" w:cs="Calibri"/>
                <w:color w:val="000000"/>
                <w:lang w:eastAsia="en-GB"/>
              </w:rPr>
            </w:pPr>
          </w:p>
        </w:tc>
        <w:tc>
          <w:tcPr>
            <w:tcW w:w="1020" w:type="dxa"/>
            <w:tcBorders>
              <w:top w:val="nil"/>
              <w:left w:val="nil"/>
              <w:bottom w:val="nil"/>
              <w:right w:val="nil"/>
            </w:tcBorders>
            <w:noWrap/>
            <w:vAlign w:val="bottom"/>
            <w:hideMark/>
          </w:tcPr>
          <w:p w14:paraId="493F5EE0" w14:textId="77777777" w:rsidR="00F302C6" w:rsidRPr="00F302C6" w:rsidRDefault="00F302C6" w:rsidP="00F302C6">
            <w:pPr>
              <w:rPr>
                <w:rFonts w:ascii="Times New Roman" w:eastAsia="Times New Roman" w:hAnsi="Times New Roman"/>
                <w:sz w:val="20"/>
                <w:szCs w:val="20"/>
                <w:lang w:eastAsia="en-GB"/>
              </w:rPr>
            </w:pPr>
          </w:p>
        </w:tc>
        <w:tc>
          <w:tcPr>
            <w:tcW w:w="1720" w:type="dxa"/>
            <w:tcBorders>
              <w:top w:val="nil"/>
              <w:left w:val="nil"/>
              <w:bottom w:val="nil"/>
              <w:right w:val="nil"/>
            </w:tcBorders>
            <w:noWrap/>
            <w:vAlign w:val="bottom"/>
            <w:hideMark/>
          </w:tcPr>
          <w:p w14:paraId="1F27A346" w14:textId="77777777" w:rsidR="00F302C6" w:rsidRPr="00F302C6" w:rsidRDefault="00F302C6" w:rsidP="00F302C6">
            <w:pPr>
              <w:rPr>
                <w:rFonts w:ascii="Times New Roman" w:eastAsia="Times New Roman" w:hAnsi="Times New Roman"/>
                <w:sz w:val="20"/>
                <w:szCs w:val="20"/>
                <w:lang w:eastAsia="en-GB"/>
              </w:rPr>
            </w:pPr>
          </w:p>
        </w:tc>
        <w:tc>
          <w:tcPr>
            <w:tcW w:w="1120" w:type="dxa"/>
            <w:tcBorders>
              <w:top w:val="nil"/>
              <w:left w:val="nil"/>
              <w:bottom w:val="nil"/>
              <w:right w:val="nil"/>
            </w:tcBorders>
            <w:noWrap/>
            <w:vAlign w:val="bottom"/>
            <w:hideMark/>
          </w:tcPr>
          <w:p w14:paraId="4EAF7D7C" w14:textId="77777777" w:rsidR="00F302C6" w:rsidRPr="00F302C6" w:rsidRDefault="00F302C6" w:rsidP="00F302C6">
            <w:pPr>
              <w:rPr>
                <w:rFonts w:ascii="Times New Roman" w:eastAsia="Times New Roman" w:hAnsi="Times New Roman"/>
                <w:sz w:val="20"/>
                <w:szCs w:val="20"/>
                <w:lang w:eastAsia="en-GB"/>
              </w:rPr>
            </w:pPr>
          </w:p>
        </w:tc>
      </w:tr>
      <w:tr w:rsidR="00F302C6" w:rsidRPr="00F302C6" w14:paraId="7D06D54A" w14:textId="77777777" w:rsidTr="00F302C6">
        <w:trPr>
          <w:trHeight w:val="290"/>
        </w:trPr>
        <w:tc>
          <w:tcPr>
            <w:tcW w:w="3355" w:type="dxa"/>
            <w:tcBorders>
              <w:top w:val="nil"/>
              <w:left w:val="nil"/>
              <w:bottom w:val="nil"/>
              <w:right w:val="nil"/>
            </w:tcBorders>
            <w:noWrap/>
            <w:vAlign w:val="bottom"/>
            <w:hideMark/>
          </w:tcPr>
          <w:p w14:paraId="3A928A8B"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Telephone box maintenance</w:t>
            </w:r>
          </w:p>
        </w:tc>
        <w:tc>
          <w:tcPr>
            <w:tcW w:w="1026" w:type="dxa"/>
            <w:tcBorders>
              <w:top w:val="nil"/>
              <w:left w:val="nil"/>
              <w:bottom w:val="nil"/>
              <w:right w:val="nil"/>
            </w:tcBorders>
            <w:noWrap/>
            <w:vAlign w:val="bottom"/>
            <w:hideMark/>
          </w:tcPr>
          <w:p w14:paraId="22D9BD88"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200.00</w:t>
            </w:r>
          </w:p>
        </w:tc>
        <w:tc>
          <w:tcPr>
            <w:tcW w:w="1159" w:type="dxa"/>
            <w:tcBorders>
              <w:top w:val="nil"/>
              <w:left w:val="nil"/>
              <w:bottom w:val="nil"/>
              <w:right w:val="nil"/>
            </w:tcBorders>
            <w:noWrap/>
            <w:vAlign w:val="bottom"/>
            <w:hideMark/>
          </w:tcPr>
          <w:p w14:paraId="1648C561" w14:textId="77777777" w:rsidR="00F302C6" w:rsidRPr="00F302C6" w:rsidRDefault="00F302C6" w:rsidP="00F302C6">
            <w:pPr>
              <w:jc w:val="right"/>
              <w:rPr>
                <w:rFonts w:eastAsia="Times New Roman" w:cs="Calibri"/>
                <w:color w:val="000000"/>
                <w:lang w:eastAsia="en-GB"/>
              </w:rPr>
            </w:pPr>
          </w:p>
        </w:tc>
        <w:tc>
          <w:tcPr>
            <w:tcW w:w="2740" w:type="dxa"/>
            <w:gridSpan w:val="2"/>
            <w:tcBorders>
              <w:top w:val="nil"/>
              <w:left w:val="nil"/>
              <w:bottom w:val="nil"/>
              <w:right w:val="nil"/>
            </w:tcBorders>
            <w:noWrap/>
            <w:vAlign w:val="bottom"/>
            <w:hideMark/>
          </w:tcPr>
          <w:p w14:paraId="00C8CBD8"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Cheques not cleared</w:t>
            </w:r>
          </w:p>
        </w:tc>
        <w:tc>
          <w:tcPr>
            <w:tcW w:w="1120" w:type="dxa"/>
            <w:tcBorders>
              <w:top w:val="nil"/>
              <w:left w:val="nil"/>
              <w:bottom w:val="nil"/>
              <w:right w:val="nil"/>
            </w:tcBorders>
            <w:noWrap/>
            <w:vAlign w:val="bottom"/>
            <w:hideMark/>
          </w:tcPr>
          <w:p w14:paraId="3240DA63"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(317.57)</w:t>
            </w:r>
          </w:p>
        </w:tc>
      </w:tr>
      <w:tr w:rsidR="00F302C6" w:rsidRPr="00F302C6" w14:paraId="6280134A" w14:textId="77777777" w:rsidTr="00F302C6">
        <w:trPr>
          <w:trHeight w:val="290"/>
        </w:trPr>
        <w:tc>
          <w:tcPr>
            <w:tcW w:w="3355" w:type="dxa"/>
            <w:tcBorders>
              <w:top w:val="nil"/>
              <w:left w:val="nil"/>
              <w:bottom w:val="nil"/>
              <w:right w:val="nil"/>
            </w:tcBorders>
            <w:noWrap/>
            <w:vAlign w:val="bottom"/>
            <w:hideMark/>
          </w:tcPr>
          <w:p w14:paraId="0A316E9C"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 xml:space="preserve">Upgrade of The Green </w:t>
            </w:r>
          </w:p>
        </w:tc>
        <w:tc>
          <w:tcPr>
            <w:tcW w:w="1026" w:type="dxa"/>
            <w:tcBorders>
              <w:top w:val="nil"/>
              <w:left w:val="nil"/>
              <w:bottom w:val="nil"/>
              <w:right w:val="nil"/>
            </w:tcBorders>
            <w:noWrap/>
            <w:vAlign w:val="bottom"/>
            <w:hideMark/>
          </w:tcPr>
          <w:p w14:paraId="256D1623"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5,099.39</w:t>
            </w:r>
          </w:p>
        </w:tc>
        <w:tc>
          <w:tcPr>
            <w:tcW w:w="1159" w:type="dxa"/>
            <w:tcBorders>
              <w:top w:val="nil"/>
              <w:left w:val="nil"/>
              <w:bottom w:val="nil"/>
              <w:right w:val="nil"/>
            </w:tcBorders>
            <w:noWrap/>
            <w:vAlign w:val="bottom"/>
            <w:hideMark/>
          </w:tcPr>
          <w:p w14:paraId="64F710C8" w14:textId="77777777" w:rsidR="00F302C6" w:rsidRPr="00F302C6" w:rsidRDefault="00F302C6" w:rsidP="00F302C6">
            <w:pPr>
              <w:jc w:val="right"/>
              <w:rPr>
                <w:rFonts w:eastAsia="Times New Roman" w:cs="Calibri"/>
                <w:color w:val="000000"/>
                <w:lang w:eastAsia="en-GB"/>
              </w:rPr>
            </w:pPr>
          </w:p>
        </w:tc>
        <w:tc>
          <w:tcPr>
            <w:tcW w:w="1020" w:type="dxa"/>
            <w:tcBorders>
              <w:top w:val="nil"/>
              <w:left w:val="nil"/>
              <w:bottom w:val="nil"/>
              <w:right w:val="nil"/>
            </w:tcBorders>
            <w:noWrap/>
            <w:vAlign w:val="bottom"/>
            <w:hideMark/>
          </w:tcPr>
          <w:p w14:paraId="754BC137" w14:textId="77777777" w:rsidR="00F302C6" w:rsidRPr="00F302C6" w:rsidRDefault="00F302C6" w:rsidP="00F302C6">
            <w:pPr>
              <w:rPr>
                <w:rFonts w:ascii="Times New Roman" w:eastAsia="Times New Roman" w:hAnsi="Times New Roman"/>
                <w:sz w:val="20"/>
                <w:szCs w:val="20"/>
                <w:lang w:eastAsia="en-GB"/>
              </w:rPr>
            </w:pPr>
          </w:p>
        </w:tc>
        <w:tc>
          <w:tcPr>
            <w:tcW w:w="1720" w:type="dxa"/>
            <w:tcBorders>
              <w:top w:val="nil"/>
              <w:left w:val="nil"/>
              <w:bottom w:val="nil"/>
              <w:right w:val="nil"/>
            </w:tcBorders>
            <w:noWrap/>
            <w:vAlign w:val="bottom"/>
            <w:hideMark/>
          </w:tcPr>
          <w:p w14:paraId="76403EC8" w14:textId="77777777" w:rsidR="00F302C6" w:rsidRPr="00F302C6" w:rsidRDefault="00F302C6" w:rsidP="00F302C6">
            <w:pPr>
              <w:rPr>
                <w:rFonts w:ascii="Times New Roman" w:eastAsia="Times New Roman" w:hAnsi="Times New Roman"/>
                <w:sz w:val="20"/>
                <w:szCs w:val="20"/>
                <w:lang w:eastAsia="en-GB"/>
              </w:rPr>
            </w:pPr>
          </w:p>
        </w:tc>
        <w:tc>
          <w:tcPr>
            <w:tcW w:w="1120" w:type="dxa"/>
            <w:tcBorders>
              <w:top w:val="nil"/>
              <w:left w:val="nil"/>
              <w:bottom w:val="nil"/>
              <w:right w:val="nil"/>
            </w:tcBorders>
            <w:noWrap/>
            <w:vAlign w:val="bottom"/>
            <w:hideMark/>
          </w:tcPr>
          <w:p w14:paraId="19B57CC3" w14:textId="77777777" w:rsidR="00F302C6" w:rsidRPr="00F302C6" w:rsidRDefault="00F302C6" w:rsidP="00F302C6">
            <w:pPr>
              <w:rPr>
                <w:rFonts w:ascii="Times New Roman" w:eastAsia="Times New Roman" w:hAnsi="Times New Roman"/>
                <w:sz w:val="20"/>
                <w:szCs w:val="20"/>
                <w:lang w:eastAsia="en-GB"/>
              </w:rPr>
            </w:pPr>
          </w:p>
        </w:tc>
      </w:tr>
      <w:tr w:rsidR="00F302C6" w:rsidRPr="00F302C6" w14:paraId="1B9BB75F" w14:textId="77777777" w:rsidTr="00F302C6">
        <w:trPr>
          <w:trHeight w:val="290"/>
        </w:trPr>
        <w:tc>
          <w:tcPr>
            <w:tcW w:w="3355" w:type="dxa"/>
            <w:tcBorders>
              <w:top w:val="nil"/>
              <w:left w:val="nil"/>
              <w:bottom w:val="nil"/>
              <w:right w:val="nil"/>
            </w:tcBorders>
            <w:noWrap/>
            <w:vAlign w:val="bottom"/>
            <w:hideMark/>
          </w:tcPr>
          <w:p w14:paraId="6670DE8A"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CIL receipts</w:t>
            </w:r>
          </w:p>
        </w:tc>
        <w:tc>
          <w:tcPr>
            <w:tcW w:w="1026" w:type="dxa"/>
            <w:tcBorders>
              <w:top w:val="nil"/>
              <w:left w:val="nil"/>
              <w:bottom w:val="nil"/>
              <w:right w:val="nil"/>
            </w:tcBorders>
            <w:noWrap/>
            <w:vAlign w:val="bottom"/>
            <w:hideMark/>
          </w:tcPr>
          <w:p w14:paraId="13163A1D"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2,390.01</w:t>
            </w:r>
          </w:p>
        </w:tc>
        <w:tc>
          <w:tcPr>
            <w:tcW w:w="1159" w:type="dxa"/>
            <w:tcBorders>
              <w:top w:val="nil"/>
              <w:left w:val="nil"/>
              <w:bottom w:val="nil"/>
              <w:right w:val="nil"/>
            </w:tcBorders>
            <w:noWrap/>
            <w:vAlign w:val="bottom"/>
            <w:hideMark/>
          </w:tcPr>
          <w:p w14:paraId="56C0262D" w14:textId="77777777" w:rsidR="00F302C6" w:rsidRPr="00F302C6" w:rsidRDefault="00F302C6" w:rsidP="00F302C6">
            <w:pPr>
              <w:jc w:val="right"/>
              <w:rPr>
                <w:rFonts w:eastAsia="Times New Roman" w:cs="Calibri"/>
                <w:color w:val="000000"/>
                <w:lang w:eastAsia="en-GB"/>
              </w:rPr>
            </w:pPr>
          </w:p>
        </w:tc>
        <w:tc>
          <w:tcPr>
            <w:tcW w:w="1020" w:type="dxa"/>
            <w:tcBorders>
              <w:top w:val="nil"/>
              <w:left w:val="nil"/>
              <w:bottom w:val="nil"/>
              <w:right w:val="nil"/>
            </w:tcBorders>
            <w:noWrap/>
            <w:vAlign w:val="bottom"/>
            <w:hideMark/>
          </w:tcPr>
          <w:p w14:paraId="24857CAB" w14:textId="77777777" w:rsidR="00F302C6" w:rsidRPr="00F302C6" w:rsidRDefault="00F302C6" w:rsidP="00F302C6">
            <w:pPr>
              <w:rPr>
                <w:rFonts w:ascii="Times New Roman" w:eastAsia="Times New Roman" w:hAnsi="Times New Roman"/>
                <w:sz w:val="20"/>
                <w:szCs w:val="20"/>
                <w:lang w:eastAsia="en-GB"/>
              </w:rPr>
            </w:pPr>
          </w:p>
        </w:tc>
        <w:tc>
          <w:tcPr>
            <w:tcW w:w="1720" w:type="dxa"/>
            <w:tcBorders>
              <w:top w:val="nil"/>
              <w:left w:val="nil"/>
              <w:bottom w:val="nil"/>
              <w:right w:val="nil"/>
            </w:tcBorders>
            <w:noWrap/>
            <w:vAlign w:val="bottom"/>
            <w:hideMark/>
          </w:tcPr>
          <w:p w14:paraId="300C6A50" w14:textId="77777777" w:rsidR="00F302C6" w:rsidRPr="00F302C6" w:rsidRDefault="00F302C6" w:rsidP="00F302C6">
            <w:pPr>
              <w:rPr>
                <w:rFonts w:ascii="Times New Roman" w:eastAsia="Times New Roman" w:hAnsi="Times New Roman"/>
                <w:sz w:val="20"/>
                <w:szCs w:val="20"/>
                <w:lang w:eastAsia="en-GB"/>
              </w:rPr>
            </w:pPr>
          </w:p>
        </w:tc>
        <w:tc>
          <w:tcPr>
            <w:tcW w:w="1120" w:type="dxa"/>
            <w:tcBorders>
              <w:top w:val="nil"/>
              <w:left w:val="nil"/>
              <w:bottom w:val="nil"/>
              <w:right w:val="nil"/>
            </w:tcBorders>
            <w:noWrap/>
            <w:vAlign w:val="bottom"/>
            <w:hideMark/>
          </w:tcPr>
          <w:p w14:paraId="67574FC2" w14:textId="77777777" w:rsidR="00F302C6" w:rsidRPr="00F302C6" w:rsidRDefault="00F302C6" w:rsidP="00F302C6">
            <w:pPr>
              <w:rPr>
                <w:rFonts w:ascii="Times New Roman" w:eastAsia="Times New Roman" w:hAnsi="Times New Roman"/>
                <w:sz w:val="20"/>
                <w:szCs w:val="20"/>
                <w:lang w:eastAsia="en-GB"/>
              </w:rPr>
            </w:pPr>
          </w:p>
        </w:tc>
      </w:tr>
      <w:tr w:rsidR="00F302C6" w:rsidRPr="00F302C6" w14:paraId="759158BC" w14:textId="77777777" w:rsidTr="00F302C6">
        <w:trPr>
          <w:trHeight w:val="290"/>
        </w:trPr>
        <w:tc>
          <w:tcPr>
            <w:tcW w:w="3355" w:type="dxa"/>
            <w:tcBorders>
              <w:top w:val="nil"/>
              <w:left w:val="nil"/>
              <w:bottom w:val="nil"/>
              <w:right w:val="nil"/>
            </w:tcBorders>
            <w:noWrap/>
            <w:vAlign w:val="bottom"/>
            <w:hideMark/>
          </w:tcPr>
          <w:p w14:paraId="3FD66E96"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General asset maintenance</w:t>
            </w:r>
          </w:p>
        </w:tc>
        <w:tc>
          <w:tcPr>
            <w:tcW w:w="1026" w:type="dxa"/>
            <w:tcBorders>
              <w:top w:val="nil"/>
              <w:left w:val="nil"/>
              <w:bottom w:val="nil"/>
              <w:right w:val="nil"/>
            </w:tcBorders>
            <w:noWrap/>
            <w:vAlign w:val="bottom"/>
            <w:hideMark/>
          </w:tcPr>
          <w:p w14:paraId="205D3760"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5,264.77</w:t>
            </w:r>
          </w:p>
        </w:tc>
        <w:tc>
          <w:tcPr>
            <w:tcW w:w="1159" w:type="dxa"/>
            <w:tcBorders>
              <w:top w:val="nil"/>
              <w:left w:val="nil"/>
              <w:bottom w:val="nil"/>
              <w:right w:val="nil"/>
            </w:tcBorders>
            <w:noWrap/>
            <w:vAlign w:val="bottom"/>
            <w:hideMark/>
          </w:tcPr>
          <w:p w14:paraId="33223145"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14,869.17</w:t>
            </w:r>
          </w:p>
        </w:tc>
        <w:tc>
          <w:tcPr>
            <w:tcW w:w="2740" w:type="dxa"/>
            <w:gridSpan w:val="2"/>
            <w:tcBorders>
              <w:top w:val="nil"/>
              <w:left w:val="nil"/>
              <w:bottom w:val="nil"/>
              <w:right w:val="nil"/>
            </w:tcBorders>
            <w:noWrap/>
            <w:vAlign w:val="bottom"/>
            <w:hideMark/>
          </w:tcPr>
          <w:p w14:paraId="41C90446"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Earmarked funds</w:t>
            </w:r>
          </w:p>
        </w:tc>
        <w:tc>
          <w:tcPr>
            <w:tcW w:w="1120" w:type="dxa"/>
            <w:tcBorders>
              <w:top w:val="nil"/>
              <w:left w:val="nil"/>
              <w:bottom w:val="nil"/>
              <w:right w:val="nil"/>
            </w:tcBorders>
            <w:noWrap/>
            <w:vAlign w:val="bottom"/>
            <w:hideMark/>
          </w:tcPr>
          <w:p w14:paraId="57B5D3F6"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(14,869.17)</w:t>
            </w:r>
          </w:p>
        </w:tc>
      </w:tr>
      <w:tr w:rsidR="00F302C6" w:rsidRPr="00F302C6" w14:paraId="5362F604" w14:textId="77777777" w:rsidTr="00F302C6">
        <w:trPr>
          <w:trHeight w:val="290"/>
        </w:trPr>
        <w:tc>
          <w:tcPr>
            <w:tcW w:w="3355" w:type="dxa"/>
            <w:tcBorders>
              <w:top w:val="nil"/>
              <w:left w:val="nil"/>
              <w:bottom w:val="nil"/>
              <w:right w:val="nil"/>
            </w:tcBorders>
            <w:noWrap/>
            <w:vAlign w:val="bottom"/>
            <w:hideMark/>
          </w:tcPr>
          <w:p w14:paraId="6406125D" w14:textId="77777777" w:rsidR="00F302C6" w:rsidRPr="00F302C6" w:rsidRDefault="00F302C6" w:rsidP="00F302C6">
            <w:pPr>
              <w:rPr>
                <w:rFonts w:eastAsia="Times New Roman" w:cs="Calibri"/>
                <w:color w:val="000000"/>
                <w:lang w:eastAsia="en-GB"/>
              </w:rPr>
            </w:pPr>
            <w:r w:rsidRPr="00F302C6">
              <w:rPr>
                <w:rFonts w:eastAsia="Times New Roman" w:cs="Calibri"/>
                <w:color w:val="000000"/>
                <w:lang w:eastAsia="en-GB"/>
              </w:rPr>
              <w:t>Expenses for current year to date</w:t>
            </w:r>
          </w:p>
        </w:tc>
        <w:tc>
          <w:tcPr>
            <w:tcW w:w="1026" w:type="dxa"/>
            <w:tcBorders>
              <w:top w:val="nil"/>
              <w:left w:val="nil"/>
              <w:bottom w:val="nil"/>
              <w:right w:val="nil"/>
            </w:tcBorders>
            <w:noWrap/>
            <w:vAlign w:val="bottom"/>
            <w:hideMark/>
          </w:tcPr>
          <w:p w14:paraId="57FB738B"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5,408.97</w:t>
            </w:r>
          </w:p>
        </w:tc>
        <w:tc>
          <w:tcPr>
            <w:tcW w:w="1159" w:type="dxa"/>
            <w:tcBorders>
              <w:top w:val="nil"/>
              <w:left w:val="nil"/>
              <w:bottom w:val="nil"/>
              <w:right w:val="nil"/>
            </w:tcBorders>
            <w:noWrap/>
            <w:vAlign w:val="bottom"/>
            <w:hideMark/>
          </w:tcPr>
          <w:p w14:paraId="648C7BB4" w14:textId="77777777" w:rsidR="00F302C6" w:rsidRPr="00F302C6" w:rsidRDefault="00F302C6" w:rsidP="00F302C6">
            <w:pPr>
              <w:jc w:val="right"/>
              <w:rPr>
                <w:rFonts w:eastAsia="Times New Roman" w:cs="Calibri"/>
                <w:color w:val="000000"/>
                <w:lang w:eastAsia="en-GB"/>
              </w:rPr>
            </w:pPr>
          </w:p>
        </w:tc>
        <w:tc>
          <w:tcPr>
            <w:tcW w:w="1020" w:type="dxa"/>
            <w:tcBorders>
              <w:top w:val="nil"/>
              <w:left w:val="nil"/>
              <w:bottom w:val="nil"/>
              <w:right w:val="nil"/>
            </w:tcBorders>
            <w:noWrap/>
            <w:vAlign w:val="bottom"/>
            <w:hideMark/>
          </w:tcPr>
          <w:p w14:paraId="7C728AEB" w14:textId="77777777" w:rsidR="00F302C6" w:rsidRPr="00F302C6" w:rsidRDefault="00F302C6" w:rsidP="00F302C6">
            <w:pPr>
              <w:rPr>
                <w:rFonts w:ascii="Times New Roman" w:eastAsia="Times New Roman" w:hAnsi="Times New Roman"/>
                <w:sz w:val="20"/>
                <w:szCs w:val="20"/>
                <w:lang w:eastAsia="en-GB"/>
              </w:rPr>
            </w:pPr>
          </w:p>
        </w:tc>
        <w:tc>
          <w:tcPr>
            <w:tcW w:w="1720" w:type="dxa"/>
            <w:tcBorders>
              <w:top w:val="nil"/>
              <w:left w:val="nil"/>
              <w:bottom w:val="nil"/>
              <w:right w:val="nil"/>
            </w:tcBorders>
            <w:noWrap/>
            <w:vAlign w:val="bottom"/>
            <w:hideMark/>
          </w:tcPr>
          <w:p w14:paraId="5148541A" w14:textId="77777777" w:rsidR="00F302C6" w:rsidRPr="00F302C6" w:rsidRDefault="00F302C6" w:rsidP="00F302C6">
            <w:pPr>
              <w:rPr>
                <w:rFonts w:ascii="Times New Roman" w:eastAsia="Times New Roman" w:hAnsi="Times New Roman"/>
                <w:sz w:val="20"/>
                <w:szCs w:val="20"/>
                <w:lang w:eastAsia="en-GB"/>
              </w:rPr>
            </w:pPr>
          </w:p>
        </w:tc>
        <w:tc>
          <w:tcPr>
            <w:tcW w:w="1120" w:type="dxa"/>
            <w:tcBorders>
              <w:top w:val="nil"/>
              <w:left w:val="nil"/>
              <w:bottom w:val="nil"/>
              <w:right w:val="nil"/>
            </w:tcBorders>
            <w:noWrap/>
            <w:vAlign w:val="bottom"/>
            <w:hideMark/>
          </w:tcPr>
          <w:p w14:paraId="5ECF57AA" w14:textId="77777777" w:rsidR="00F302C6" w:rsidRPr="00F302C6" w:rsidRDefault="00F302C6" w:rsidP="00F302C6">
            <w:pPr>
              <w:rPr>
                <w:rFonts w:ascii="Times New Roman" w:eastAsia="Times New Roman" w:hAnsi="Times New Roman"/>
                <w:sz w:val="20"/>
                <w:szCs w:val="20"/>
                <w:lang w:eastAsia="en-GB"/>
              </w:rPr>
            </w:pPr>
          </w:p>
        </w:tc>
      </w:tr>
      <w:tr w:rsidR="00F302C6" w:rsidRPr="00F302C6" w14:paraId="108B268D" w14:textId="77777777" w:rsidTr="00F302C6">
        <w:trPr>
          <w:trHeight w:val="290"/>
        </w:trPr>
        <w:tc>
          <w:tcPr>
            <w:tcW w:w="3355" w:type="dxa"/>
            <w:tcBorders>
              <w:top w:val="nil"/>
              <w:left w:val="nil"/>
              <w:bottom w:val="nil"/>
              <w:right w:val="nil"/>
            </w:tcBorders>
            <w:noWrap/>
            <w:vAlign w:val="bottom"/>
            <w:hideMark/>
          </w:tcPr>
          <w:p w14:paraId="1684C874" w14:textId="77777777" w:rsidR="00F302C6" w:rsidRPr="00F302C6" w:rsidRDefault="00F302C6" w:rsidP="00F302C6">
            <w:pPr>
              <w:rPr>
                <w:rFonts w:ascii="Times New Roman" w:eastAsia="Times New Roman" w:hAnsi="Times New Roman"/>
                <w:sz w:val="20"/>
                <w:szCs w:val="20"/>
                <w:lang w:eastAsia="en-GB"/>
              </w:rPr>
            </w:pPr>
          </w:p>
        </w:tc>
        <w:tc>
          <w:tcPr>
            <w:tcW w:w="1026" w:type="dxa"/>
            <w:tcBorders>
              <w:top w:val="nil"/>
              <w:left w:val="nil"/>
              <w:bottom w:val="nil"/>
              <w:right w:val="nil"/>
            </w:tcBorders>
            <w:noWrap/>
            <w:vAlign w:val="bottom"/>
            <w:hideMark/>
          </w:tcPr>
          <w:p w14:paraId="7F0ACB2D" w14:textId="77777777" w:rsidR="00F302C6" w:rsidRPr="00F302C6" w:rsidRDefault="00F302C6" w:rsidP="00F302C6">
            <w:pPr>
              <w:rPr>
                <w:rFonts w:ascii="Times New Roman" w:eastAsia="Times New Roman" w:hAnsi="Times New Roman"/>
                <w:sz w:val="20"/>
                <w:szCs w:val="20"/>
                <w:lang w:eastAsia="en-GB"/>
              </w:rPr>
            </w:pPr>
          </w:p>
        </w:tc>
        <w:tc>
          <w:tcPr>
            <w:tcW w:w="1159" w:type="dxa"/>
            <w:tcBorders>
              <w:top w:val="nil"/>
              <w:left w:val="nil"/>
              <w:bottom w:val="nil"/>
              <w:right w:val="nil"/>
            </w:tcBorders>
            <w:noWrap/>
            <w:vAlign w:val="bottom"/>
            <w:hideMark/>
          </w:tcPr>
          <w:p w14:paraId="5C2170A9"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5,408.97</w:t>
            </w:r>
          </w:p>
        </w:tc>
        <w:tc>
          <w:tcPr>
            <w:tcW w:w="1020" w:type="dxa"/>
            <w:tcBorders>
              <w:top w:val="nil"/>
              <w:left w:val="nil"/>
              <w:bottom w:val="nil"/>
              <w:right w:val="nil"/>
            </w:tcBorders>
            <w:noWrap/>
            <w:vAlign w:val="bottom"/>
            <w:hideMark/>
          </w:tcPr>
          <w:p w14:paraId="09EBF238" w14:textId="77777777" w:rsidR="00F302C6" w:rsidRPr="00F302C6" w:rsidRDefault="00F302C6" w:rsidP="00F302C6">
            <w:pPr>
              <w:jc w:val="right"/>
              <w:rPr>
                <w:rFonts w:eastAsia="Times New Roman" w:cs="Calibri"/>
                <w:color w:val="000000"/>
                <w:lang w:eastAsia="en-GB"/>
              </w:rPr>
            </w:pPr>
          </w:p>
        </w:tc>
        <w:tc>
          <w:tcPr>
            <w:tcW w:w="1720" w:type="dxa"/>
            <w:tcBorders>
              <w:top w:val="nil"/>
              <w:left w:val="nil"/>
              <w:bottom w:val="nil"/>
              <w:right w:val="nil"/>
            </w:tcBorders>
            <w:noWrap/>
            <w:vAlign w:val="bottom"/>
            <w:hideMark/>
          </w:tcPr>
          <w:p w14:paraId="3BB7F442" w14:textId="77777777" w:rsidR="00F302C6" w:rsidRPr="00F302C6" w:rsidRDefault="00F302C6" w:rsidP="00F302C6">
            <w:pPr>
              <w:rPr>
                <w:rFonts w:ascii="Times New Roman" w:eastAsia="Times New Roman" w:hAnsi="Times New Roman"/>
                <w:sz w:val="20"/>
                <w:szCs w:val="20"/>
                <w:lang w:eastAsia="en-GB"/>
              </w:rPr>
            </w:pPr>
          </w:p>
        </w:tc>
        <w:tc>
          <w:tcPr>
            <w:tcW w:w="1120" w:type="dxa"/>
            <w:tcBorders>
              <w:top w:val="nil"/>
              <w:left w:val="nil"/>
              <w:bottom w:val="nil"/>
              <w:right w:val="nil"/>
            </w:tcBorders>
            <w:noWrap/>
            <w:vAlign w:val="bottom"/>
            <w:hideMark/>
          </w:tcPr>
          <w:p w14:paraId="1B225E5F" w14:textId="77777777" w:rsidR="00F302C6" w:rsidRPr="00F302C6" w:rsidRDefault="00F302C6" w:rsidP="00F302C6">
            <w:pPr>
              <w:rPr>
                <w:rFonts w:ascii="Times New Roman" w:eastAsia="Times New Roman" w:hAnsi="Times New Roman"/>
                <w:sz w:val="20"/>
                <w:szCs w:val="20"/>
                <w:lang w:eastAsia="en-GB"/>
              </w:rPr>
            </w:pPr>
          </w:p>
        </w:tc>
      </w:tr>
      <w:tr w:rsidR="00F302C6" w:rsidRPr="00F302C6" w14:paraId="0182DE8E" w14:textId="77777777" w:rsidTr="00F302C6">
        <w:trPr>
          <w:trHeight w:val="300"/>
        </w:trPr>
        <w:tc>
          <w:tcPr>
            <w:tcW w:w="4381" w:type="dxa"/>
            <w:gridSpan w:val="2"/>
            <w:tcBorders>
              <w:top w:val="nil"/>
              <w:left w:val="nil"/>
              <w:bottom w:val="nil"/>
              <w:right w:val="nil"/>
            </w:tcBorders>
            <w:noWrap/>
            <w:vAlign w:val="bottom"/>
            <w:hideMark/>
          </w:tcPr>
          <w:p w14:paraId="4552A000" w14:textId="77777777" w:rsidR="00F302C6" w:rsidRPr="00F302C6" w:rsidRDefault="00F302C6" w:rsidP="00F302C6">
            <w:pPr>
              <w:rPr>
                <w:rFonts w:eastAsia="Times New Roman" w:cs="Calibri"/>
                <w:b/>
                <w:bCs/>
                <w:color w:val="000000"/>
                <w:lang w:eastAsia="en-GB"/>
              </w:rPr>
            </w:pPr>
            <w:r w:rsidRPr="00F302C6">
              <w:rPr>
                <w:rFonts w:eastAsia="Times New Roman" w:cs="Calibri"/>
                <w:b/>
                <w:bCs/>
                <w:color w:val="000000"/>
                <w:lang w:eastAsia="en-GB"/>
              </w:rPr>
              <w:t>Balance available not yet committed</w:t>
            </w:r>
          </w:p>
        </w:tc>
        <w:tc>
          <w:tcPr>
            <w:tcW w:w="1159" w:type="dxa"/>
            <w:tcBorders>
              <w:top w:val="single" w:sz="4" w:space="0" w:color="auto"/>
              <w:left w:val="nil"/>
              <w:bottom w:val="double" w:sz="6" w:space="0" w:color="auto"/>
              <w:right w:val="nil"/>
            </w:tcBorders>
            <w:noWrap/>
            <w:vAlign w:val="bottom"/>
            <w:hideMark/>
          </w:tcPr>
          <w:p w14:paraId="0DD1035C" w14:textId="77777777" w:rsidR="00F302C6" w:rsidRPr="00F302C6" w:rsidRDefault="00F302C6" w:rsidP="00F302C6">
            <w:pPr>
              <w:jc w:val="right"/>
              <w:rPr>
                <w:rFonts w:eastAsia="Times New Roman" w:cs="Calibri"/>
                <w:b/>
                <w:bCs/>
                <w:color w:val="000000"/>
                <w:lang w:eastAsia="en-GB"/>
              </w:rPr>
            </w:pPr>
            <w:r w:rsidRPr="00F302C6">
              <w:rPr>
                <w:rFonts w:eastAsia="Times New Roman" w:cs="Calibri"/>
                <w:b/>
                <w:bCs/>
                <w:color w:val="000000"/>
                <w:lang w:eastAsia="en-GB"/>
              </w:rPr>
              <w:t>4,787.89</w:t>
            </w:r>
          </w:p>
        </w:tc>
        <w:tc>
          <w:tcPr>
            <w:tcW w:w="2740" w:type="dxa"/>
            <w:gridSpan w:val="2"/>
            <w:tcBorders>
              <w:top w:val="nil"/>
              <w:left w:val="nil"/>
              <w:bottom w:val="nil"/>
              <w:right w:val="nil"/>
            </w:tcBorders>
            <w:noWrap/>
            <w:vAlign w:val="bottom"/>
            <w:hideMark/>
          </w:tcPr>
          <w:p w14:paraId="267A8E5B" w14:textId="77777777" w:rsidR="00F302C6" w:rsidRPr="00F302C6" w:rsidRDefault="00F302C6" w:rsidP="00F302C6">
            <w:pPr>
              <w:rPr>
                <w:rFonts w:eastAsia="Times New Roman" w:cs="Calibri"/>
                <w:b/>
                <w:bCs/>
                <w:color w:val="000000"/>
                <w:lang w:eastAsia="en-GB"/>
              </w:rPr>
            </w:pPr>
            <w:r w:rsidRPr="00F302C6">
              <w:rPr>
                <w:rFonts w:eastAsia="Times New Roman" w:cs="Calibri"/>
                <w:b/>
                <w:bCs/>
                <w:color w:val="000000"/>
                <w:lang w:eastAsia="en-GB"/>
              </w:rPr>
              <w:t>General Reserve</w:t>
            </w:r>
          </w:p>
        </w:tc>
        <w:tc>
          <w:tcPr>
            <w:tcW w:w="1120" w:type="dxa"/>
            <w:tcBorders>
              <w:top w:val="single" w:sz="4" w:space="0" w:color="auto"/>
              <w:left w:val="nil"/>
              <w:bottom w:val="double" w:sz="6" w:space="0" w:color="auto"/>
              <w:right w:val="nil"/>
            </w:tcBorders>
            <w:noWrap/>
            <w:vAlign w:val="bottom"/>
            <w:hideMark/>
          </w:tcPr>
          <w:p w14:paraId="46B3F9CC" w14:textId="77777777" w:rsidR="00F302C6" w:rsidRPr="00F302C6" w:rsidRDefault="00F302C6" w:rsidP="00F302C6">
            <w:pPr>
              <w:jc w:val="right"/>
              <w:rPr>
                <w:rFonts w:eastAsia="Times New Roman" w:cs="Calibri"/>
                <w:b/>
                <w:bCs/>
                <w:color w:val="000000"/>
                <w:lang w:eastAsia="en-GB"/>
              </w:rPr>
            </w:pPr>
            <w:r w:rsidRPr="00F302C6">
              <w:rPr>
                <w:rFonts w:eastAsia="Times New Roman" w:cs="Calibri"/>
                <w:b/>
                <w:bCs/>
                <w:color w:val="000000"/>
                <w:lang w:eastAsia="en-GB"/>
              </w:rPr>
              <w:t>4,787.89</w:t>
            </w:r>
          </w:p>
        </w:tc>
      </w:tr>
      <w:tr w:rsidR="00F302C6" w:rsidRPr="00F302C6" w14:paraId="1CE07B3F" w14:textId="77777777" w:rsidTr="00F302C6">
        <w:trPr>
          <w:trHeight w:val="300"/>
        </w:trPr>
        <w:tc>
          <w:tcPr>
            <w:tcW w:w="3355" w:type="dxa"/>
            <w:tcBorders>
              <w:top w:val="nil"/>
              <w:left w:val="nil"/>
              <w:bottom w:val="nil"/>
              <w:right w:val="nil"/>
            </w:tcBorders>
            <w:noWrap/>
            <w:vAlign w:val="bottom"/>
            <w:hideMark/>
          </w:tcPr>
          <w:p w14:paraId="14A0A017" w14:textId="77777777" w:rsidR="00F302C6" w:rsidRPr="00F302C6" w:rsidRDefault="00F302C6" w:rsidP="00F302C6">
            <w:pPr>
              <w:jc w:val="right"/>
              <w:rPr>
                <w:rFonts w:eastAsia="Times New Roman" w:cs="Calibri"/>
                <w:b/>
                <w:bCs/>
                <w:color w:val="000000"/>
                <w:lang w:eastAsia="en-GB"/>
              </w:rPr>
            </w:pPr>
          </w:p>
        </w:tc>
        <w:tc>
          <w:tcPr>
            <w:tcW w:w="1026" w:type="dxa"/>
            <w:tcBorders>
              <w:top w:val="nil"/>
              <w:left w:val="nil"/>
              <w:bottom w:val="nil"/>
              <w:right w:val="nil"/>
            </w:tcBorders>
            <w:noWrap/>
            <w:vAlign w:val="bottom"/>
            <w:hideMark/>
          </w:tcPr>
          <w:p w14:paraId="712A562A" w14:textId="77777777" w:rsidR="00F302C6" w:rsidRPr="00F302C6" w:rsidRDefault="00F302C6" w:rsidP="00F302C6">
            <w:pPr>
              <w:rPr>
                <w:rFonts w:ascii="Times New Roman" w:eastAsia="Times New Roman" w:hAnsi="Times New Roman"/>
                <w:sz w:val="20"/>
                <w:szCs w:val="20"/>
                <w:lang w:eastAsia="en-GB"/>
              </w:rPr>
            </w:pPr>
          </w:p>
        </w:tc>
        <w:tc>
          <w:tcPr>
            <w:tcW w:w="1159" w:type="dxa"/>
            <w:tcBorders>
              <w:top w:val="nil"/>
              <w:left w:val="nil"/>
              <w:bottom w:val="nil"/>
              <w:right w:val="nil"/>
            </w:tcBorders>
            <w:noWrap/>
            <w:vAlign w:val="bottom"/>
            <w:hideMark/>
          </w:tcPr>
          <w:p w14:paraId="00387D5D" w14:textId="77777777" w:rsidR="00F302C6" w:rsidRPr="00F302C6" w:rsidRDefault="00F302C6" w:rsidP="00F302C6">
            <w:pPr>
              <w:rPr>
                <w:rFonts w:ascii="Times New Roman" w:eastAsia="Times New Roman" w:hAnsi="Times New Roman"/>
                <w:sz w:val="20"/>
                <w:szCs w:val="20"/>
                <w:lang w:eastAsia="en-GB"/>
              </w:rPr>
            </w:pPr>
          </w:p>
        </w:tc>
        <w:tc>
          <w:tcPr>
            <w:tcW w:w="1020" w:type="dxa"/>
            <w:tcBorders>
              <w:top w:val="nil"/>
              <w:left w:val="nil"/>
              <w:bottom w:val="nil"/>
              <w:right w:val="nil"/>
            </w:tcBorders>
            <w:noWrap/>
            <w:vAlign w:val="bottom"/>
            <w:hideMark/>
          </w:tcPr>
          <w:p w14:paraId="122E0A77" w14:textId="77777777" w:rsidR="00F302C6" w:rsidRPr="00F302C6" w:rsidRDefault="00F302C6" w:rsidP="00F302C6">
            <w:pPr>
              <w:rPr>
                <w:rFonts w:ascii="Times New Roman" w:eastAsia="Times New Roman" w:hAnsi="Times New Roman"/>
                <w:sz w:val="20"/>
                <w:szCs w:val="20"/>
                <w:lang w:eastAsia="en-GB"/>
              </w:rPr>
            </w:pPr>
          </w:p>
        </w:tc>
        <w:tc>
          <w:tcPr>
            <w:tcW w:w="1720" w:type="dxa"/>
            <w:tcBorders>
              <w:top w:val="nil"/>
              <w:left w:val="nil"/>
              <w:bottom w:val="nil"/>
              <w:right w:val="nil"/>
            </w:tcBorders>
            <w:noWrap/>
            <w:vAlign w:val="bottom"/>
            <w:hideMark/>
          </w:tcPr>
          <w:p w14:paraId="0B543B1F" w14:textId="77777777" w:rsidR="00F302C6" w:rsidRPr="00F302C6" w:rsidRDefault="00F302C6" w:rsidP="00F302C6">
            <w:pPr>
              <w:rPr>
                <w:rFonts w:ascii="Times New Roman" w:eastAsia="Times New Roman" w:hAnsi="Times New Roman"/>
                <w:sz w:val="20"/>
                <w:szCs w:val="20"/>
                <w:lang w:eastAsia="en-GB"/>
              </w:rPr>
            </w:pPr>
          </w:p>
        </w:tc>
        <w:tc>
          <w:tcPr>
            <w:tcW w:w="1120" w:type="dxa"/>
            <w:tcBorders>
              <w:top w:val="nil"/>
              <w:left w:val="nil"/>
              <w:bottom w:val="nil"/>
              <w:right w:val="nil"/>
            </w:tcBorders>
            <w:noWrap/>
            <w:vAlign w:val="bottom"/>
            <w:hideMark/>
          </w:tcPr>
          <w:p w14:paraId="396CC579" w14:textId="77777777" w:rsidR="00F302C6" w:rsidRPr="00F302C6" w:rsidRDefault="00F302C6" w:rsidP="00F302C6">
            <w:pPr>
              <w:jc w:val="right"/>
              <w:rPr>
                <w:rFonts w:eastAsia="Times New Roman" w:cs="Calibri"/>
                <w:color w:val="000000"/>
                <w:lang w:eastAsia="en-GB"/>
              </w:rPr>
            </w:pPr>
            <w:r w:rsidRPr="00F302C6">
              <w:rPr>
                <w:rFonts w:eastAsia="Times New Roman" w:cs="Calibri"/>
                <w:color w:val="000000"/>
                <w:lang w:eastAsia="en-GB"/>
              </w:rPr>
              <w:t>0.00</w:t>
            </w:r>
          </w:p>
        </w:tc>
      </w:tr>
    </w:tbl>
    <w:p w14:paraId="146D66BF" w14:textId="77777777" w:rsidR="00F302C6" w:rsidRDefault="00F302C6" w:rsidP="00FD227C">
      <w:pPr>
        <w:rPr>
          <w:rFonts w:ascii="Times New Roman" w:hAnsi="Times New Roman"/>
          <w:sz w:val="24"/>
          <w:szCs w:val="24"/>
        </w:rPr>
      </w:pPr>
    </w:p>
    <w:p w14:paraId="530E8092" w14:textId="77777777" w:rsidR="002C41C1" w:rsidRDefault="002C41C1" w:rsidP="00FD227C">
      <w:pPr>
        <w:rPr>
          <w:rFonts w:ascii="Times New Roman" w:hAnsi="Times New Roman"/>
          <w:sz w:val="24"/>
          <w:szCs w:val="24"/>
        </w:rPr>
      </w:pPr>
    </w:p>
    <w:p w14:paraId="0C9A9543" w14:textId="77777777" w:rsidR="002C41C1" w:rsidRDefault="002C41C1" w:rsidP="00FD227C">
      <w:pPr>
        <w:rPr>
          <w:rFonts w:ascii="Times New Roman" w:hAnsi="Times New Roman"/>
          <w:sz w:val="24"/>
          <w:szCs w:val="24"/>
        </w:rPr>
      </w:pPr>
    </w:p>
    <w:p w14:paraId="049775AF" w14:textId="77777777" w:rsidR="002C41C1" w:rsidRDefault="002C41C1" w:rsidP="00FD227C">
      <w:pPr>
        <w:rPr>
          <w:rFonts w:ascii="Times New Roman" w:hAnsi="Times New Roman"/>
          <w:sz w:val="24"/>
          <w:szCs w:val="24"/>
        </w:rPr>
      </w:pPr>
    </w:p>
    <w:p w14:paraId="793C1CE8" w14:textId="77777777" w:rsidR="002C41C1" w:rsidRDefault="002C41C1" w:rsidP="00FD227C">
      <w:pPr>
        <w:rPr>
          <w:rFonts w:ascii="Times New Roman" w:hAnsi="Times New Roman"/>
          <w:sz w:val="24"/>
          <w:szCs w:val="24"/>
        </w:rPr>
      </w:pPr>
    </w:p>
    <w:p w14:paraId="349EA214" w14:textId="46E34609" w:rsidR="002C41C1" w:rsidRDefault="00FA2645" w:rsidP="00FA2645">
      <w:pPr>
        <w:jc w:val="right"/>
        <w:rPr>
          <w:rFonts w:ascii="Times New Roman" w:hAnsi="Times New Roman"/>
          <w:b/>
          <w:bCs/>
          <w:sz w:val="24"/>
          <w:szCs w:val="24"/>
        </w:rPr>
      </w:pPr>
      <w:r>
        <w:rPr>
          <w:rFonts w:ascii="Times New Roman" w:hAnsi="Times New Roman"/>
          <w:b/>
          <w:bCs/>
          <w:sz w:val="24"/>
          <w:szCs w:val="24"/>
        </w:rPr>
        <w:t>Item 8(b)</w:t>
      </w:r>
    </w:p>
    <w:p w14:paraId="1747FB3D" w14:textId="77777777" w:rsidR="00FA2645" w:rsidRDefault="00FA2645" w:rsidP="00FA2645">
      <w:pPr>
        <w:pStyle w:val="Heading2"/>
        <w:jc w:val="center"/>
      </w:pPr>
    </w:p>
    <w:p w14:paraId="3F7E092F" w14:textId="77777777" w:rsidR="00FA2645" w:rsidRDefault="00FA2645" w:rsidP="00FA2645">
      <w:pPr>
        <w:pStyle w:val="Heading2"/>
        <w:jc w:val="center"/>
      </w:pPr>
      <w:r>
        <w:t>Dorchester Rural East Neighbourhood Policing Team Crime Report</w:t>
      </w:r>
    </w:p>
    <w:p w14:paraId="6133287D" w14:textId="77777777" w:rsidR="00FA2645" w:rsidRDefault="00FA2645" w:rsidP="00FA2645"/>
    <w:p w14:paraId="02A52A24" w14:textId="77777777" w:rsidR="00FA2645" w:rsidRDefault="00FA2645" w:rsidP="00FA2645">
      <w:pPr>
        <w:jc w:val="center"/>
      </w:pPr>
      <w:r>
        <w:t>August 2026 (includes incidents from 31/07/2026 – 26/08/2026)</w:t>
      </w:r>
    </w:p>
    <w:p w14:paraId="154E5BAE" w14:textId="77777777" w:rsidR="00FA2645" w:rsidRDefault="00FA2645" w:rsidP="00FA2645">
      <w:pPr>
        <w:spacing w:after="160" w:line="252" w:lineRule="auto"/>
        <w:rPr>
          <w:sz w:val="16"/>
          <w:szCs w:val="16"/>
        </w:rPr>
      </w:pPr>
    </w:p>
    <w:p w14:paraId="7A1FE951" w14:textId="77777777" w:rsidR="00FA2645" w:rsidRDefault="00FA2645" w:rsidP="00FA2645">
      <w:pPr>
        <w:spacing w:after="160" w:line="252" w:lineRule="auto"/>
      </w:pPr>
      <w:r>
        <w:t xml:space="preserve">Dear Councillors, </w:t>
      </w:r>
    </w:p>
    <w:p w14:paraId="3546C7BB" w14:textId="77777777" w:rsidR="00FA2645" w:rsidRDefault="00FA2645" w:rsidP="00FA2645">
      <w:pPr>
        <w:spacing w:after="160" w:line="252" w:lineRule="auto"/>
      </w:pPr>
      <w:r>
        <w:t>Below is a breakdown of crimes/incidents that have occurred in your areas during the month of July.</w:t>
      </w:r>
    </w:p>
    <w:p w14:paraId="77691BC9" w14:textId="77777777" w:rsidR="00FA2645" w:rsidRDefault="00FA2645" w:rsidP="00FA2645">
      <w:pPr>
        <w:spacing w:after="160" w:line="252" w:lineRule="auto"/>
        <w:rPr>
          <w:i/>
        </w:rPr>
      </w:pPr>
      <w:r>
        <w:rPr>
          <w:b/>
          <w:bCs/>
          <w:i/>
        </w:rPr>
        <w:t>N.B.</w:t>
      </w:r>
      <w:r>
        <w:rPr>
          <w:bCs/>
          <w:i/>
        </w:rPr>
        <w:t xml:space="preserve"> </w:t>
      </w:r>
      <w:r>
        <w:rPr>
          <w:i/>
        </w:rPr>
        <w:t>Any crimes/incidents of a sensitive nature are not in this report, e.g., of a personal nature or which may identify individuals. Road traffic incidents are not included in this report.</w:t>
      </w:r>
    </w:p>
    <w:p w14:paraId="5CB2965A" w14:textId="77777777" w:rsidR="00FA2645" w:rsidRDefault="00FA2645" w:rsidP="00FA2645">
      <w:pPr>
        <w:pStyle w:val="ListParagraph"/>
        <w:numPr>
          <w:ilvl w:val="0"/>
          <w:numId w:val="7"/>
        </w:numPr>
        <w:spacing w:after="160" w:line="252" w:lineRule="auto"/>
      </w:pPr>
      <w:r>
        <w:t xml:space="preserve">We continue to patrol all areas and are using social media to keep members of the public appraised of our actions. </w:t>
      </w:r>
    </w:p>
    <w:p w14:paraId="680A7654" w14:textId="77777777" w:rsidR="00FA2645" w:rsidRDefault="00FA2645" w:rsidP="00FA2645">
      <w:pPr>
        <w:spacing w:after="160" w:line="252" w:lineRule="auto"/>
      </w:pPr>
      <w:r>
        <w:t xml:space="preserve">Dorchester NPT website address is </w:t>
      </w:r>
      <w:bookmarkStart w:id="0" w:name="_Hlk138939002"/>
      <w:r>
        <w:fldChar w:fldCharType="begin"/>
      </w:r>
      <w:r>
        <w:instrText xml:space="preserve"> HYPERLINK "https://www.dorset.police.uk/area/your-area/dorset/dorset-county/dorchester/about-us/top-reported-crimes-in-this-area" </w:instrText>
      </w:r>
      <w:r>
        <w:fldChar w:fldCharType="separate"/>
      </w:r>
      <w:r>
        <w:rPr>
          <w:rStyle w:val="Hyperlink"/>
        </w:rPr>
        <w:t>Dorchester | Your area | Dorset Police | Dorset Police</w:t>
      </w:r>
      <w:r>
        <w:fldChar w:fldCharType="end"/>
      </w:r>
    </w:p>
    <w:bookmarkEnd w:id="0"/>
    <w:p w14:paraId="746A516D" w14:textId="77777777" w:rsidR="00FA2645" w:rsidRDefault="00FA2645" w:rsidP="00FA2645">
      <w:pPr>
        <w:spacing w:after="160" w:line="252" w:lineRule="auto"/>
      </w:pPr>
      <w:r>
        <w:t xml:space="preserve">Our Face Book Page address is: </w:t>
      </w:r>
      <w:hyperlink r:id="rId8" w:history="1">
        <w:r w:rsidRPr="0039647E">
          <w:rPr>
            <w:rStyle w:val="Hyperlink"/>
          </w:rPr>
          <w:t>www.facebook.com/DorchesterPolice/</w:t>
        </w:r>
      </w:hyperlink>
    </w:p>
    <w:p w14:paraId="2DC2A56E" w14:textId="77777777" w:rsidR="00FA2645" w:rsidRDefault="00FA2645" w:rsidP="00FA2645">
      <w:pPr>
        <w:spacing w:after="160" w:line="252" w:lineRule="auto"/>
        <w:rPr>
          <w:rStyle w:val="Hyperlink"/>
        </w:rPr>
      </w:pPr>
      <w:r>
        <w:t xml:space="preserve">Our Twitter Page is: </w:t>
      </w:r>
      <w:hyperlink r:id="rId9" w:history="1">
        <w:r w:rsidRPr="0039647E">
          <w:rPr>
            <w:rStyle w:val="Hyperlink"/>
          </w:rPr>
          <w:t>https://twitter.com/DorchesterPolice</w:t>
        </w:r>
      </w:hyperlink>
    </w:p>
    <w:p w14:paraId="1F5136EB" w14:textId="77777777" w:rsidR="00FA2645" w:rsidRDefault="00FA2645" w:rsidP="00FA2645">
      <w:pPr>
        <w:spacing w:after="160" w:line="252" w:lineRule="auto"/>
      </w:pPr>
      <w:r>
        <w:t xml:space="preserve">Our Instagram Page is: </w:t>
      </w:r>
      <w:hyperlink r:id="rId10" w:history="1">
        <w:r w:rsidRPr="0039647E">
          <w:rPr>
            <w:rStyle w:val="Hyperlink"/>
          </w:rPr>
          <w:t>https://www.instagram.com/dorchesterpolice/</w:t>
        </w:r>
      </w:hyperlink>
    </w:p>
    <w:p w14:paraId="09B49391" w14:textId="77777777" w:rsidR="00FA2645" w:rsidRDefault="00FA2645" w:rsidP="00FA2645">
      <w:pPr>
        <w:spacing w:after="160" w:line="252" w:lineRule="auto"/>
      </w:pPr>
      <w:r>
        <w:rPr>
          <w:bCs/>
        </w:rPr>
        <w:t xml:space="preserve">Dorset Alert messaging system registration to receive messages is: </w:t>
      </w:r>
      <w:hyperlink r:id="rId11" w:history="1">
        <w:r>
          <w:rPr>
            <w:rStyle w:val="Hyperlink"/>
          </w:rPr>
          <w:t>https://www.dorsetalert.co.uk/pages/2451/1/Register.html</w:t>
        </w:r>
      </w:hyperlink>
    </w:p>
    <w:p w14:paraId="2DD85A9E" w14:textId="77777777" w:rsidR="00FA2645" w:rsidRPr="00596486" w:rsidRDefault="00FA2645" w:rsidP="00FA2645">
      <w:pPr>
        <w:spacing w:after="160" w:line="252" w:lineRule="auto"/>
        <w:rPr>
          <w:bCs/>
          <w:highlight w:val="yellow"/>
        </w:rPr>
      </w:pPr>
      <w:r w:rsidRPr="00596486">
        <w:rPr>
          <w:bCs/>
          <w:highlight w:val="yellow"/>
        </w:rPr>
        <w:t xml:space="preserve">Contacting Dorset Police (non-emergency)  </w:t>
      </w:r>
    </w:p>
    <w:p w14:paraId="60193CD5" w14:textId="77777777" w:rsidR="00FA2645" w:rsidRPr="005C311D" w:rsidRDefault="00FA2645" w:rsidP="00FA2645">
      <w:pPr>
        <w:spacing w:after="160" w:line="252" w:lineRule="auto"/>
        <w:rPr>
          <w:bCs/>
        </w:rPr>
      </w:pPr>
      <w:bookmarkStart w:id="1" w:name="_Hlk165982469"/>
      <w:r w:rsidRPr="005C311D">
        <w:rPr>
          <w:bCs/>
        </w:rPr>
        <w:t xml:space="preserve">Do it Online: </w:t>
      </w:r>
      <w:bookmarkStart w:id="2" w:name="_Hlk138939028"/>
      <w:r w:rsidRPr="005C311D">
        <w:fldChar w:fldCharType="begin"/>
      </w:r>
      <w:r w:rsidRPr="005C311D">
        <w:instrText xml:space="preserve"> HYPERLINK "https://www.dorset.police.uk/contact/af/contact-us-beta/contact-us/" </w:instrText>
      </w:r>
      <w:r w:rsidRPr="005C311D">
        <w:fldChar w:fldCharType="separate"/>
      </w:r>
      <w:r w:rsidRPr="005C311D">
        <w:rPr>
          <w:rStyle w:val="Hyperlink"/>
        </w:rPr>
        <w:t>Contact us | Dorset Police</w:t>
      </w:r>
      <w:r w:rsidRPr="005C311D">
        <w:fldChar w:fldCharType="end"/>
      </w:r>
      <w:bookmarkEnd w:id="2"/>
    </w:p>
    <w:p w14:paraId="433FA4A0" w14:textId="77777777" w:rsidR="00FA2645" w:rsidRDefault="00FA2645" w:rsidP="00FA2645">
      <w:pPr>
        <w:spacing w:after="160" w:line="252" w:lineRule="auto"/>
        <w:rPr>
          <w:bCs/>
          <w:i/>
          <w:sz w:val="20"/>
          <w:szCs w:val="20"/>
        </w:rPr>
      </w:pPr>
      <w:r w:rsidRPr="006F0C34">
        <w:rPr>
          <w:bCs/>
        </w:rPr>
        <w:t xml:space="preserve">Telephone: 101    </w:t>
      </w:r>
      <w:r w:rsidRPr="006F0C34">
        <w:rPr>
          <w:bCs/>
          <w:sz w:val="20"/>
          <w:szCs w:val="20"/>
        </w:rPr>
        <w:t>*</w:t>
      </w:r>
      <w:r w:rsidRPr="006F0C34">
        <w:rPr>
          <w:bCs/>
          <w:i/>
          <w:sz w:val="20"/>
          <w:szCs w:val="20"/>
        </w:rPr>
        <w:t>(Calls to the </w:t>
      </w:r>
      <w:r w:rsidRPr="006F0C34">
        <w:rPr>
          <w:b/>
          <w:bCs/>
          <w:i/>
          <w:sz w:val="20"/>
          <w:szCs w:val="20"/>
        </w:rPr>
        <w:t>101</w:t>
      </w:r>
      <w:r w:rsidRPr="006F0C34">
        <w:rPr>
          <w:bCs/>
          <w:i/>
          <w:sz w:val="20"/>
          <w:szCs w:val="20"/>
        </w:rPr>
        <w:t> non-emergency number from both landlines and mobiles are free)</w:t>
      </w:r>
    </w:p>
    <w:p w14:paraId="7B9B6184" w14:textId="77777777" w:rsidR="00FA2645" w:rsidRDefault="00FA2645" w:rsidP="00FA2645">
      <w:pPr>
        <w:spacing w:after="160" w:line="252" w:lineRule="auto"/>
        <w:rPr>
          <w:bCs/>
        </w:rPr>
      </w:pPr>
      <w:r>
        <w:rPr>
          <w:bCs/>
        </w:rPr>
        <w:t xml:space="preserve">To report information to the police with 100% anonymity, contact the independent charity Crimestoppers online at </w:t>
      </w:r>
      <w:hyperlink r:id="rId12" w:history="1">
        <w:r>
          <w:rPr>
            <w:rStyle w:val="Hyperlink"/>
            <w:bCs/>
          </w:rPr>
          <w:t>www.crimestoppers-uk.org</w:t>
        </w:r>
      </w:hyperlink>
      <w:r>
        <w:rPr>
          <w:bCs/>
        </w:rPr>
        <w:t xml:space="preserve"> or call Freephone 0800 555 111</w:t>
      </w:r>
    </w:p>
    <w:bookmarkEnd w:id="1"/>
    <w:p w14:paraId="773BF635" w14:textId="77777777" w:rsidR="00FA2645" w:rsidRDefault="00FA2645" w:rsidP="00FA2645">
      <w:pPr>
        <w:spacing w:after="160" w:line="252" w:lineRule="auto"/>
        <w:rPr>
          <w:b/>
          <w:bCs/>
          <w:u w:val="single"/>
        </w:rPr>
      </w:pPr>
      <w:r>
        <w:rPr>
          <w:b/>
          <w:bCs/>
          <w:u w:val="single"/>
        </w:rPr>
        <w:t>DFCA</w:t>
      </w:r>
    </w:p>
    <w:p w14:paraId="526149FC" w14:textId="77777777" w:rsidR="00FA2645" w:rsidRDefault="00FA2645" w:rsidP="00FA2645">
      <w:pPr>
        <w:spacing w:after="160" w:line="252" w:lineRule="auto"/>
        <w:rPr>
          <w:b/>
          <w:i/>
          <w:u w:val="single"/>
        </w:rPr>
      </w:pPr>
      <w:bookmarkStart w:id="3" w:name="_Hlk52375911"/>
      <w:proofErr w:type="spellStart"/>
      <w:r w:rsidRPr="003745EE">
        <w:rPr>
          <w:b/>
          <w:i/>
          <w:u w:val="single"/>
        </w:rPr>
        <w:t>Broadmayne</w:t>
      </w:r>
      <w:proofErr w:type="spellEnd"/>
      <w:r w:rsidRPr="003745EE">
        <w:rPr>
          <w:b/>
          <w:i/>
          <w:u w:val="single"/>
        </w:rPr>
        <w:t xml:space="preserve"> </w:t>
      </w:r>
      <w:bookmarkEnd w:id="3"/>
      <w:r w:rsidRPr="003745EE">
        <w:rPr>
          <w:b/>
          <w:i/>
          <w:u w:val="single"/>
        </w:rPr>
        <w:t xml:space="preserve">Parish Council: </w:t>
      </w:r>
    </w:p>
    <w:p w14:paraId="796036C3" w14:textId="77777777" w:rsidR="00FA2645" w:rsidRDefault="00FA2645" w:rsidP="00FA2645">
      <w:pPr>
        <w:spacing w:after="160" w:line="252" w:lineRule="auto"/>
        <w:ind w:left="1418" w:hanging="1418"/>
        <w:rPr>
          <w:bCs/>
          <w:iCs/>
        </w:rPr>
      </w:pPr>
      <w:r>
        <w:rPr>
          <w:bCs/>
          <w:iCs/>
        </w:rPr>
        <w:t>13/08/2026</w:t>
      </w:r>
      <w:r>
        <w:rPr>
          <w:bCs/>
          <w:iCs/>
        </w:rPr>
        <w:tab/>
        <w:t>Call made in good faith – report of male in neighbour’s garden and they were away on holiday. Police attended and stopped the van linked to the report. All was in order.</w:t>
      </w:r>
    </w:p>
    <w:p w14:paraId="7B21DE75" w14:textId="77777777" w:rsidR="00FA2645" w:rsidRDefault="00FA2645" w:rsidP="00FA2645">
      <w:pPr>
        <w:spacing w:after="160" w:line="252" w:lineRule="auto"/>
        <w:ind w:left="1418" w:hanging="1418"/>
        <w:rPr>
          <w:bCs/>
          <w:iCs/>
        </w:rPr>
      </w:pPr>
      <w:r>
        <w:rPr>
          <w:bCs/>
          <w:iCs/>
        </w:rPr>
        <w:t>17/08/2026</w:t>
      </w:r>
      <w:r>
        <w:rPr>
          <w:bCs/>
          <w:iCs/>
        </w:rPr>
        <w:tab/>
        <w:t>Abandoned vehicle – Knighton Lane – directed to council to follow abandoned vehicle procedure.</w:t>
      </w:r>
    </w:p>
    <w:p w14:paraId="4C9F3681" w14:textId="77777777" w:rsidR="00FA2645" w:rsidRDefault="00FA2645" w:rsidP="00FA2645">
      <w:pPr>
        <w:spacing w:after="160" w:line="252" w:lineRule="auto"/>
        <w:rPr>
          <w:b/>
          <w:i/>
          <w:u w:val="single"/>
        </w:rPr>
      </w:pPr>
      <w:proofErr w:type="spellStart"/>
      <w:r>
        <w:rPr>
          <w:b/>
          <w:i/>
          <w:u w:val="single"/>
        </w:rPr>
        <w:t>K</w:t>
      </w:r>
      <w:r w:rsidRPr="00B6242C">
        <w:rPr>
          <w:b/>
          <w:i/>
          <w:u w:val="single"/>
        </w:rPr>
        <w:t>nightsford</w:t>
      </w:r>
      <w:proofErr w:type="spellEnd"/>
      <w:r w:rsidRPr="00B6242C">
        <w:rPr>
          <w:b/>
          <w:i/>
          <w:u w:val="single"/>
        </w:rPr>
        <w:t xml:space="preserve"> Parish Council (</w:t>
      </w:r>
      <w:proofErr w:type="spellStart"/>
      <w:r w:rsidRPr="00B6242C">
        <w:rPr>
          <w:b/>
          <w:i/>
          <w:u w:val="single"/>
        </w:rPr>
        <w:t>Tincleton</w:t>
      </w:r>
      <w:proofErr w:type="spellEnd"/>
      <w:r w:rsidRPr="00B6242C">
        <w:rPr>
          <w:b/>
          <w:i/>
          <w:u w:val="single"/>
        </w:rPr>
        <w:t>/West Knighton/West Stafford/</w:t>
      </w:r>
      <w:proofErr w:type="spellStart"/>
      <w:r w:rsidRPr="00B6242C">
        <w:rPr>
          <w:b/>
          <w:i/>
          <w:u w:val="single"/>
        </w:rPr>
        <w:t>Woodsford</w:t>
      </w:r>
      <w:proofErr w:type="spellEnd"/>
      <w:r w:rsidRPr="00B6242C">
        <w:rPr>
          <w:b/>
          <w:i/>
          <w:u w:val="single"/>
        </w:rPr>
        <w:t>):</w:t>
      </w:r>
    </w:p>
    <w:p w14:paraId="12FABE8B" w14:textId="77777777" w:rsidR="00FA2645" w:rsidRPr="00CF1818" w:rsidRDefault="00FA2645" w:rsidP="00FA2645">
      <w:pPr>
        <w:spacing w:after="160" w:line="252" w:lineRule="auto"/>
      </w:pPr>
      <w:r w:rsidRPr="00CF1818">
        <w:t>No Reports</w:t>
      </w:r>
    </w:p>
    <w:p w14:paraId="386C9F81" w14:textId="77777777" w:rsidR="00FA2645" w:rsidRDefault="00FA2645" w:rsidP="00FA2645">
      <w:pPr>
        <w:spacing w:after="160" w:line="252" w:lineRule="auto"/>
        <w:rPr>
          <w:b/>
          <w:bCs/>
          <w:u w:val="single"/>
        </w:rPr>
      </w:pPr>
      <w:r>
        <w:rPr>
          <w:b/>
          <w:bCs/>
          <w:u w:val="single"/>
        </w:rPr>
        <w:t>DFCB</w:t>
      </w:r>
    </w:p>
    <w:p w14:paraId="3A2FFCDE" w14:textId="77777777" w:rsidR="00FA2645" w:rsidRDefault="00FA2645" w:rsidP="00FA2645">
      <w:pPr>
        <w:spacing w:after="160" w:line="252" w:lineRule="auto"/>
        <w:rPr>
          <w:b/>
          <w:i/>
          <w:u w:val="single"/>
        </w:rPr>
      </w:pPr>
      <w:r w:rsidRPr="00B6242C">
        <w:rPr>
          <w:b/>
          <w:i/>
          <w:u w:val="single"/>
        </w:rPr>
        <w:t>Crossways Parish Council:</w:t>
      </w:r>
    </w:p>
    <w:p w14:paraId="7332D8E8" w14:textId="77777777" w:rsidR="00FA2645" w:rsidRDefault="00FA2645" w:rsidP="00FA2645">
      <w:pPr>
        <w:spacing w:after="160" w:line="252" w:lineRule="auto"/>
        <w:rPr>
          <w:bCs/>
          <w:iCs/>
        </w:rPr>
      </w:pPr>
      <w:r>
        <w:rPr>
          <w:bCs/>
          <w:iCs/>
        </w:rPr>
        <w:t>02/08/2026</w:t>
      </w:r>
      <w:r>
        <w:rPr>
          <w:bCs/>
          <w:iCs/>
        </w:rPr>
        <w:tab/>
        <w:t>Silverlake -0 break to containers, power tools stolen.</w:t>
      </w:r>
    </w:p>
    <w:p w14:paraId="00B84255" w14:textId="77777777" w:rsidR="00FA2645" w:rsidRDefault="00FA2645" w:rsidP="00FA2645">
      <w:pPr>
        <w:spacing w:after="160" w:line="252" w:lineRule="auto"/>
        <w:ind w:left="1418" w:hanging="1418"/>
        <w:rPr>
          <w:bCs/>
          <w:iCs/>
        </w:rPr>
      </w:pPr>
      <w:r>
        <w:rPr>
          <w:bCs/>
          <w:iCs/>
        </w:rPr>
        <w:t>09/08/2026</w:t>
      </w:r>
      <w:r>
        <w:rPr>
          <w:bCs/>
          <w:iCs/>
        </w:rPr>
        <w:tab/>
        <w:t>Moigne Combe Area – dog exited property via broken fence and chased informant and their dog. Reported to dog warden for further investigation.</w:t>
      </w:r>
    </w:p>
    <w:p w14:paraId="37D568B5" w14:textId="77777777" w:rsidR="00FA2645" w:rsidRDefault="00FA2645" w:rsidP="00FA2645">
      <w:pPr>
        <w:spacing w:after="160" w:line="252" w:lineRule="auto"/>
        <w:ind w:left="1418" w:hanging="1418"/>
        <w:rPr>
          <w:bCs/>
          <w:iCs/>
        </w:rPr>
      </w:pPr>
      <w:r>
        <w:rPr>
          <w:bCs/>
          <w:iCs/>
        </w:rPr>
        <w:t>10/08/2026</w:t>
      </w:r>
      <w:r>
        <w:rPr>
          <w:bCs/>
          <w:iCs/>
        </w:rPr>
        <w:tab/>
        <w:t>Report of strong smell of cannabis from a block of flats.</w:t>
      </w:r>
    </w:p>
    <w:p w14:paraId="111EB994" w14:textId="77777777" w:rsidR="00FA2645" w:rsidRDefault="00FA2645" w:rsidP="00FA2645">
      <w:pPr>
        <w:spacing w:after="160" w:line="252" w:lineRule="auto"/>
        <w:ind w:left="1418" w:hanging="1418"/>
        <w:rPr>
          <w:bCs/>
          <w:iCs/>
        </w:rPr>
      </w:pPr>
      <w:r>
        <w:rPr>
          <w:bCs/>
          <w:iCs/>
        </w:rPr>
        <w:t>13/08/2026</w:t>
      </w:r>
      <w:r>
        <w:rPr>
          <w:bCs/>
          <w:iCs/>
        </w:rPr>
        <w:tab/>
        <w:t>Possible stolen vehicle located – under investigation.</w:t>
      </w:r>
    </w:p>
    <w:p w14:paraId="62C22F31" w14:textId="77777777" w:rsidR="00FA2645" w:rsidRDefault="00FA2645" w:rsidP="00FA2645">
      <w:pPr>
        <w:spacing w:after="160" w:line="252" w:lineRule="auto"/>
        <w:ind w:left="1418" w:hanging="1418"/>
        <w:rPr>
          <w:bCs/>
          <w:iCs/>
        </w:rPr>
      </w:pPr>
      <w:r>
        <w:rPr>
          <w:bCs/>
          <w:iCs/>
        </w:rPr>
        <w:t>19/08/2026</w:t>
      </w:r>
      <w:r>
        <w:rPr>
          <w:bCs/>
          <w:iCs/>
        </w:rPr>
        <w:tab/>
        <w:t xml:space="preserve">Poaching -deer remains tied to a post. </w:t>
      </w:r>
    </w:p>
    <w:p w14:paraId="4E994F21" w14:textId="77777777" w:rsidR="00FA2645" w:rsidRDefault="00FA2645" w:rsidP="00FA2645">
      <w:pPr>
        <w:spacing w:after="160" w:line="252" w:lineRule="auto"/>
        <w:ind w:left="1418" w:hanging="1418"/>
        <w:rPr>
          <w:bCs/>
          <w:iCs/>
        </w:rPr>
      </w:pPr>
      <w:r>
        <w:rPr>
          <w:bCs/>
          <w:iCs/>
        </w:rPr>
        <w:t>25/08/2026</w:t>
      </w:r>
      <w:r>
        <w:rPr>
          <w:bCs/>
          <w:iCs/>
        </w:rPr>
        <w:tab/>
        <w:t>Antisocial motorbike riding around Crossways</w:t>
      </w:r>
    </w:p>
    <w:p w14:paraId="6A7D8724" w14:textId="77777777" w:rsidR="00FA2645" w:rsidRPr="0073685C" w:rsidRDefault="00FA2645" w:rsidP="00FA2645">
      <w:pPr>
        <w:spacing w:after="160" w:line="252" w:lineRule="auto"/>
        <w:ind w:left="1418" w:hanging="1418"/>
        <w:rPr>
          <w:bCs/>
          <w:iCs/>
        </w:rPr>
      </w:pPr>
    </w:p>
    <w:p w14:paraId="6CB66E54" w14:textId="77777777" w:rsidR="00FA2645" w:rsidRDefault="00FA2645" w:rsidP="00FA2645">
      <w:pPr>
        <w:tabs>
          <w:tab w:val="left" w:pos="720"/>
          <w:tab w:val="left" w:pos="1440"/>
          <w:tab w:val="left" w:pos="2160"/>
          <w:tab w:val="left" w:pos="2880"/>
          <w:tab w:val="left" w:pos="3600"/>
          <w:tab w:val="center" w:pos="4513"/>
        </w:tabs>
        <w:spacing w:after="160" w:line="252" w:lineRule="auto"/>
        <w:ind w:left="1418" w:hanging="1418"/>
        <w:rPr>
          <w:b/>
          <w:i/>
          <w:u w:val="single"/>
        </w:rPr>
      </w:pPr>
      <w:proofErr w:type="spellStart"/>
      <w:r>
        <w:rPr>
          <w:b/>
          <w:i/>
          <w:u w:val="single"/>
        </w:rPr>
        <w:t>Osmington</w:t>
      </w:r>
      <w:proofErr w:type="spellEnd"/>
      <w:r>
        <w:rPr>
          <w:b/>
          <w:i/>
          <w:u w:val="single"/>
        </w:rPr>
        <w:t xml:space="preserve"> Parish Council:</w:t>
      </w:r>
    </w:p>
    <w:p w14:paraId="2DB38F31" w14:textId="77777777" w:rsidR="00FA2645" w:rsidRDefault="00FA2645" w:rsidP="00FA2645">
      <w:pPr>
        <w:spacing w:after="160" w:line="252" w:lineRule="auto"/>
        <w:ind w:left="1440" w:hanging="1440"/>
        <w:rPr>
          <w:bCs/>
          <w:iCs/>
        </w:rPr>
      </w:pPr>
      <w:r>
        <w:rPr>
          <w:bCs/>
          <w:iCs/>
        </w:rPr>
        <w:t>10/08/2026</w:t>
      </w:r>
      <w:r>
        <w:rPr>
          <w:bCs/>
          <w:iCs/>
        </w:rPr>
        <w:tab/>
        <w:t>Report of suspected underage drinking – historic report</w:t>
      </w:r>
    </w:p>
    <w:p w14:paraId="5C891C3F" w14:textId="77777777" w:rsidR="00FA2645" w:rsidRDefault="00FA2645" w:rsidP="00FA2645">
      <w:pPr>
        <w:spacing w:after="160" w:line="252" w:lineRule="auto"/>
        <w:ind w:left="1440" w:hanging="1440"/>
        <w:rPr>
          <w:bCs/>
          <w:iCs/>
        </w:rPr>
      </w:pPr>
      <w:r>
        <w:rPr>
          <w:bCs/>
          <w:iCs/>
        </w:rPr>
        <w:t>24/08/2026</w:t>
      </w:r>
      <w:r>
        <w:rPr>
          <w:bCs/>
          <w:iCs/>
        </w:rPr>
        <w:tab/>
        <w:t>Theft of alcohol from campsite shop. Security intervened and dealt with youths, shoplifting offence passed to police.</w:t>
      </w:r>
    </w:p>
    <w:p w14:paraId="091D11E4" w14:textId="77777777" w:rsidR="00FA2645" w:rsidRDefault="00FA2645" w:rsidP="00FA2645">
      <w:pPr>
        <w:spacing w:after="160" w:line="252" w:lineRule="auto"/>
        <w:rPr>
          <w:b/>
          <w:u w:val="single"/>
        </w:rPr>
      </w:pPr>
      <w:proofErr w:type="spellStart"/>
      <w:r w:rsidRPr="00C13582">
        <w:rPr>
          <w:b/>
          <w:i/>
          <w:u w:val="single"/>
        </w:rPr>
        <w:t>Owermoigne</w:t>
      </w:r>
      <w:proofErr w:type="spellEnd"/>
      <w:r w:rsidRPr="00C13582">
        <w:rPr>
          <w:b/>
          <w:i/>
          <w:u w:val="single"/>
        </w:rPr>
        <w:t xml:space="preserve"> Parish Council:</w:t>
      </w:r>
      <w:r w:rsidRPr="00C13582">
        <w:rPr>
          <w:b/>
          <w:u w:val="single"/>
        </w:rPr>
        <w:t xml:space="preserve"> </w:t>
      </w:r>
    </w:p>
    <w:p w14:paraId="3B43FC18" w14:textId="77777777" w:rsidR="00FA2645" w:rsidRDefault="00FA2645" w:rsidP="00FA2645">
      <w:pPr>
        <w:spacing w:after="160" w:line="252" w:lineRule="auto"/>
        <w:ind w:left="1418" w:hanging="1418"/>
        <w:rPr>
          <w:bCs/>
        </w:rPr>
      </w:pPr>
      <w:r>
        <w:rPr>
          <w:bCs/>
        </w:rPr>
        <w:t>06/08/2026</w:t>
      </w:r>
      <w:r>
        <w:rPr>
          <w:bCs/>
        </w:rPr>
        <w:tab/>
        <w:t xml:space="preserve">Suspicious male at </w:t>
      </w:r>
      <w:proofErr w:type="spellStart"/>
      <w:r>
        <w:rPr>
          <w:bCs/>
        </w:rPr>
        <w:t>Ringstead</w:t>
      </w:r>
      <w:proofErr w:type="spellEnd"/>
      <w:r>
        <w:rPr>
          <w:bCs/>
        </w:rPr>
        <w:t xml:space="preserve"> – no vehicle registration available only description of car one mentioned a Silver Vauxhall, and another mentioned a Nissan Micra. </w:t>
      </w:r>
    </w:p>
    <w:p w14:paraId="3A2AFB43" w14:textId="77777777" w:rsidR="00FA2645" w:rsidRDefault="00FA2645" w:rsidP="00FA2645">
      <w:pPr>
        <w:spacing w:after="160" w:line="252" w:lineRule="auto"/>
        <w:ind w:left="1418" w:hanging="1418"/>
        <w:rPr>
          <w:bCs/>
        </w:rPr>
      </w:pPr>
      <w:r>
        <w:rPr>
          <w:bCs/>
        </w:rPr>
        <w:t>23/08/2026</w:t>
      </w:r>
      <w:r>
        <w:rPr>
          <w:bCs/>
        </w:rPr>
        <w:tab/>
        <w:t>Youths jumping out in front of traffic on Wareham Road. Area searched and no youths located.</w:t>
      </w:r>
    </w:p>
    <w:p w14:paraId="031CCAF7" w14:textId="77777777" w:rsidR="00FA2645" w:rsidRDefault="00FA2645" w:rsidP="00FA2645">
      <w:pPr>
        <w:spacing w:after="160" w:line="252" w:lineRule="auto"/>
        <w:rPr>
          <w:b/>
          <w:bCs/>
          <w:u w:val="single"/>
        </w:rPr>
      </w:pPr>
      <w:r>
        <w:rPr>
          <w:b/>
          <w:bCs/>
          <w:u w:val="single"/>
        </w:rPr>
        <w:t>DFCC</w:t>
      </w:r>
    </w:p>
    <w:p w14:paraId="02A3237A" w14:textId="77777777" w:rsidR="00FA2645" w:rsidRDefault="00FA2645" w:rsidP="00FA2645">
      <w:pPr>
        <w:spacing w:after="160" w:line="252" w:lineRule="auto"/>
        <w:rPr>
          <w:b/>
          <w:i/>
          <w:u w:val="single"/>
        </w:rPr>
      </w:pPr>
      <w:proofErr w:type="spellStart"/>
      <w:r w:rsidRPr="00596486">
        <w:rPr>
          <w:b/>
          <w:i/>
          <w:u w:val="single"/>
        </w:rPr>
        <w:t>Cheselbourne</w:t>
      </w:r>
      <w:proofErr w:type="spellEnd"/>
      <w:r w:rsidRPr="00596486">
        <w:rPr>
          <w:b/>
          <w:i/>
          <w:u w:val="single"/>
        </w:rPr>
        <w:t xml:space="preserve"> Parish Council:</w:t>
      </w:r>
    </w:p>
    <w:p w14:paraId="4794A636" w14:textId="77777777" w:rsidR="00FA2645" w:rsidRDefault="00FA2645" w:rsidP="00FA2645">
      <w:pPr>
        <w:spacing w:after="160" w:line="252" w:lineRule="auto"/>
        <w:rPr>
          <w:bCs/>
          <w:iCs/>
        </w:rPr>
      </w:pPr>
      <w:r>
        <w:rPr>
          <w:bCs/>
          <w:iCs/>
        </w:rPr>
        <w:t>24/08/2026</w:t>
      </w:r>
      <w:r>
        <w:rPr>
          <w:bCs/>
          <w:iCs/>
        </w:rPr>
        <w:tab/>
        <w:t>Wildlife Crime – potential damage to birds’ nest. Under investigation.</w:t>
      </w:r>
    </w:p>
    <w:p w14:paraId="2CB93A82" w14:textId="77777777" w:rsidR="00FA2645" w:rsidRDefault="00FA2645" w:rsidP="00FA2645">
      <w:pPr>
        <w:spacing w:after="160" w:line="252" w:lineRule="auto"/>
        <w:rPr>
          <w:b/>
          <w:u w:val="single"/>
        </w:rPr>
      </w:pPr>
      <w:r w:rsidRPr="008A5C87">
        <w:rPr>
          <w:b/>
          <w:i/>
          <w:u w:val="single"/>
        </w:rPr>
        <w:t>Dewlish Parish Council:</w:t>
      </w:r>
      <w:r w:rsidRPr="008A5C87">
        <w:rPr>
          <w:b/>
          <w:u w:val="single"/>
        </w:rPr>
        <w:t xml:space="preserve"> </w:t>
      </w:r>
    </w:p>
    <w:p w14:paraId="590657B4" w14:textId="77777777" w:rsidR="00FA2645" w:rsidRDefault="00FA2645" w:rsidP="00FA2645">
      <w:pPr>
        <w:spacing w:after="160" w:line="252" w:lineRule="auto"/>
        <w:rPr>
          <w:bCs/>
        </w:rPr>
      </w:pPr>
      <w:r>
        <w:rPr>
          <w:bCs/>
        </w:rPr>
        <w:t>No Reports</w:t>
      </w:r>
    </w:p>
    <w:p w14:paraId="635F835C" w14:textId="77777777" w:rsidR="00FA2645" w:rsidRDefault="00FA2645" w:rsidP="00FA2645">
      <w:pPr>
        <w:spacing w:after="160" w:line="252" w:lineRule="auto"/>
        <w:rPr>
          <w:b/>
          <w:i/>
          <w:u w:val="single"/>
        </w:rPr>
      </w:pPr>
      <w:r w:rsidRPr="00596486">
        <w:rPr>
          <w:b/>
          <w:i/>
          <w:u w:val="single"/>
        </w:rPr>
        <w:t>Puddletown/</w:t>
      </w:r>
      <w:proofErr w:type="spellStart"/>
      <w:r w:rsidRPr="00596486">
        <w:rPr>
          <w:b/>
          <w:i/>
          <w:u w:val="single"/>
        </w:rPr>
        <w:t>Tolpuddle</w:t>
      </w:r>
      <w:proofErr w:type="spellEnd"/>
      <w:r w:rsidRPr="00596486">
        <w:rPr>
          <w:b/>
          <w:i/>
          <w:u w:val="single"/>
        </w:rPr>
        <w:t>/Athelhampton/</w:t>
      </w:r>
      <w:proofErr w:type="spellStart"/>
      <w:r w:rsidRPr="00596486">
        <w:rPr>
          <w:b/>
          <w:i/>
          <w:u w:val="single"/>
        </w:rPr>
        <w:t>Burleston</w:t>
      </w:r>
      <w:proofErr w:type="spellEnd"/>
      <w:r w:rsidRPr="00596486">
        <w:rPr>
          <w:b/>
          <w:i/>
          <w:u w:val="single"/>
        </w:rPr>
        <w:t xml:space="preserve"> Parish Council: </w:t>
      </w:r>
    </w:p>
    <w:p w14:paraId="623F3AA2" w14:textId="77777777" w:rsidR="00FA2645" w:rsidRDefault="00FA2645" w:rsidP="00FA2645">
      <w:pPr>
        <w:spacing w:after="160" w:line="252" w:lineRule="auto"/>
        <w:rPr>
          <w:bCs/>
          <w:iCs/>
        </w:rPr>
      </w:pPr>
      <w:r>
        <w:rPr>
          <w:bCs/>
          <w:iCs/>
        </w:rPr>
        <w:t>31/07/2026</w:t>
      </w:r>
      <w:r>
        <w:rPr>
          <w:bCs/>
          <w:iCs/>
        </w:rPr>
        <w:tab/>
        <w:t xml:space="preserve">Puddletown Forest – attempt break to vehicle </w:t>
      </w:r>
    </w:p>
    <w:p w14:paraId="2EB94D5E" w14:textId="77777777" w:rsidR="00FA2645" w:rsidRDefault="00FA2645" w:rsidP="00FA2645">
      <w:pPr>
        <w:spacing w:after="160" w:line="252" w:lineRule="auto"/>
        <w:rPr>
          <w:bCs/>
          <w:iCs/>
        </w:rPr>
      </w:pPr>
      <w:r>
        <w:rPr>
          <w:bCs/>
          <w:iCs/>
        </w:rPr>
        <w:t>03/08/2026</w:t>
      </w:r>
      <w:r>
        <w:rPr>
          <w:bCs/>
          <w:iCs/>
        </w:rPr>
        <w:tab/>
        <w:t xml:space="preserve">Puddletown – youths in empty property. </w:t>
      </w:r>
    </w:p>
    <w:p w14:paraId="15D9D3EF" w14:textId="77777777" w:rsidR="00FA2645" w:rsidRDefault="00FA2645" w:rsidP="00FA2645">
      <w:pPr>
        <w:spacing w:after="160" w:line="252" w:lineRule="auto"/>
        <w:rPr>
          <w:bCs/>
          <w:iCs/>
        </w:rPr>
      </w:pPr>
      <w:r>
        <w:rPr>
          <w:bCs/>
          <w:iCs/>
        </w:rPr>
        <w:t>06/08/2026</w:t>
      </w:r>
      <w:r>
        <w:rPr>
          <w:bCs/>
          <w:iCs/>
        </w:rPr>
        <w:tab/>
        <w:t>Puddletown – historic report of stolen CCTV &amp; stolen safe from empty property.</w:t>
      </w:r>
    </w:p>
    <w:p w14:paraId="60A447EC" w14:textId="77777777" w:rsidR="00FA2645" w:rsidRDefault="00FA2645" w:rsidP="00FA2645">
      <w:pPr>
        <w:spacing w:after="160" w:line="252" w:lineRule="auto"/>
        <w:ind w:left="1418" w:hanging="1418"/>
        <w:rPr>
          <w:bCs/>
          <w:iCs/>
        </w:rPr>
      </w:pPr>
      <w:r>
        <w:rPr>
          <w:bCs/>
          <w:iCs/>
        </w:rPr>
        <w:t>22/08/2026</w:t>
      </w:r>
      <w:r>
        <w:rPr>
          <w:bCs/>
          <w:iCs/>
        </w:rPr>
        <w:tab/>
        <w:t>Puddletown – suspicious incident male seen trying a house door handle. Enquiries made, no lines of enquiry – Ring doorbell footage, negative in the area</w:t>
      </w:r>
    </w:p>
    <w:p w14:paraId="338CE990" w14:textId="77777777" w:rsidR="00FA2645" w:rsidRDefault="00FA2645" w:rsidP="00FA2645">
      <w:pPr>
        <w:spacing w:after="160" w:line="252" w:lineRule="auto"/>
        <w:rPr>
          <w:b/>
          <w:i/>
        </w:rPr>
      </w:pPr>
      <w:r>
        <w:rPr>
          <w:b/>
          <w:i/>
        </w:rPr>
        <w:t>DFCD</w:t>
      </w:r>
    </w:p>
    <w:p w14:paraId="3FE90285" w14:textId="77777777" w:rsidR="00FA2645" w:rsidRDefault="00FA2645" w:rsidP="00FA2645">
      <w:pPr>
        <w:spacing w:after="160" w:line="252" w:lineRule="auto"/>
        <w:rPr>
          <w:b/>
          <w:i/>
          <w:u w:val="single"/>
        </w:rPr>
      </w:pPr>
      <w:r w:rsidRPr="00B6242C">
        <w:rPr>
          <w:b/>
          <w:i/>
          <w:u w:val="single"/>
        </w:rPr>
        <w:t xml:space="preserve">Buckland Newton Parish Council: </w:t>
      </w:r>
    </w:p>
    <w:p w14:paraId="69126D8C" w14:textId="77777777" w:rsidR="00FA2645" w:rsidRPr="00AB5A52" w:rsidRDefault="00FA2645" w:rsidP="00FA2645">
      <w:pPr>
        <w:spacing w:after="160" w:line="252" w:lineRule="auto"/>
        <w:ind w:left="1418" w:hanging="1418"/>
        <w:rPr>
          <w:bCs/>
          <w:iCs/>
        </w:rPr>
      </w:pPr>
      <w:r>
        <w:rPr>
          <w:bCs/>
          <w:iCs/>
        </w:rPr>
        <w:t>06/08/2026</w:t>
      </w:r>
      <w:r>
        <w:rPr>
          <w:bCs/>
          <w:iCs/>
        </w:rPr>
        <w:tab/>
        <w:t>Dog Bite to human</w:t>
      </w:r>
    </w:p>
    <w:p w14:paraId="03018DC6" w14:textId="77777777" w:rsidR="00FA2645" w:rsidRDefault="00FA2645" w:rsidP="00FA2645">
      <w:pPr>
        <w:spacing w:after="160" w:line="252" w:lineRule="auto"/>
        <w:ind w:left="1440" w:hanging="1440"/>
        <w:rPr>
          <w:b/>
          <w:i/>
          <w:u w:val="single"/>
        </w:rPr>
      </w:pPr>
      <w:proofErr w:type="spellStart"/>
      <w:r w:rsidRPr="00B6242C">
        <w:rPr>
          <w:b/>
          <w:i/>
          <w:u w:val="single"/>
        </w:rPr>
        <w:t>Melcombe</w:t>
      </w:r>
      <w:proofErr w:type="spellEnd"/>
      <w:r w:rsidRPr="00B6242C">
        <w:rPr>
          <w:b/>
          <w:i/>
          <w:u w:val="single"/>
        </w:rPr>
        <w:t xml:space="preserve"> Bingham Parish Council:</w:t>
      </w:r>
    </w:p>
    <w:p w14:paraId="6DA88658" w14:textId="77777777" w:rsidR="00FA2645" w:rsidRPr="00F878E8" w:rsidRDefault="00FA2645" w:rsidP="00FA2645">
      <w:pPr>
        <w:spacing w:after="160" w:line="252" w:lineRule="auto"/>
        <w:ind w:left="1440" w:hanging="1440"/>
        <w:rPr>
          <w:bCs/>
          <w:iCs/>
        </w:rPr>
      </w:pPr>
      <w:r>
        <w:rPr>
          <w:bCs/>
          <w:iCs/>
        </w:rPr>
        <w:t>140/08/2026</w:t>
      </w:r>
      <w:r>
        <w:rPr>
          <w:bCs/>
          <w:iCs/>
        </w:rPr>
        <w:tab/>
        <w:t>Dog bit child in family home.</w:t>
      </w:r>
    </w:p>
    <w:p w14:paraId="7536DE9F" w14:textId="77777777" w:rsidR="00FA2645" w:rsidRDefault="00FA2645" w:rsidP="00FA2645">
      <w:pPr>
        <w:spacing w:after="160" w:line="252" w:lineRule="auto"/>
        <w:rPr>
          <w:b/>
          <w:i/>
          <w:u w:val="single"/>
        </w:rPr>
      </w:pPr>
      <w:r w:rsidRPr="00596486">
        <w:rPr>
          <w:b/>
          <w:i/>
          <w:u w:val="single"/>
        </w:rPr>
        <w:t xml:space="preserve">Piddle Valley Parish Council: </w:t>
      </w:r>
    </w:p>
    <w:p w14:paraId="550765E2" w14:textId="77777777" w:rsidR="00FA2645" w:rsidRDefault="00FA2645" w:rsidP="00FA2645">
      <w:pPr>
        <w:spacing w:after="160" w:line="252" w:lineRule="auto"/>
        <w:ind w:left="1418" w:hanging="1418"/>
        <w:rPr>
          <w:bCs/>
          <w:iCs/>
        </w:rPr>
      </w:pPr>
      <w:r>
        <w:rPr>
          <w:bCs/>
          <w:iCs/>
        </w:rPr>
        <w:t>24/08/2026</w:t>
      </w:r>
      <w:r>
        <w:rPr>
          <w:bCs/>
          <w:iCs/>
        </w:rPr>
        <w:tab/>
        <w:t xml:space="preserve">Assist fire at </w:t>
      </w:r>
      <w:proofErr w:type="spellStart"/>
      <w:r>
        <w:rPr>
          <w:bCs/>
          <w:iCs/>
        </w:rPr>
        <w:t>Piddlehinton</w:t>
      </w:r>
      <w:proofErr w:type="spellEnd"/>
      <w:r>
        <w:rPr>
          <w:bCs/>
          <w:iCs/>
        </w:rPr>
        <w:t xml:space="preserve"> Camp.</w:t>
      </w:r>
    </w:p>
    <w:p w14:paraId="17DC6D24" w14:textId="77777777" w:rsidR="00FA2645" w:rsidRPr="001A7642" w:rsidRDefault="00FA2645" w:rsidP="00FA2645">
      <w:pPr>
        <w:spacing w:after="160" w:line="252" w:lineRule="auto"/>
        <w:ind w:left="1418" w:hanging="1418"/>
        <w:rPr>
          <w:bCs/>
          <w:iCs/>
        </w:rPr>
      </w:pPr>
      <w:r>
        <w:rPr>
          <w:bCs/>
          <w:iCs/>
        </w:rPr>
        <w:t>26/08/2026</w:t>
      </w:r>
      <w:r>
        <w:rPr>
          <w:bCs/>
          <w:iCs/>
        </w:rPr>
        <w:tab/>
        <w:t>Vehicle seized linked to crimes.</w:t>
      </w:r>
    </w:p>
    <w:p w14:paraId="7E53AFFA" w14:textId="77777777" w:rsidR="00FA2645" w:rsidRDefault="00FA2645" w:rsidP="00FA2645">
      <w:pPr>
        <w:spacing w:after="160" w:line="252" w:lineRule="auto"/>
        <w:rPr>
          <w:b/>
          <w:iCs/>
          <w:u w:val="single"/>
        </w:rPr>
      </w:pPr>
      <w:r>
        <w:rPr>
          <w:b/>
          <w:iCs/>
          <w:u w:val="single"/>
        </w:rPr>
        <w:t>MOBILE POLICE STATION</w:t>
      </w:r>
    </w:p>
    <w:p w14:paraId="6B9308F9" w14:textId="77777777" w:rsidR="00FA2645" w:rsidRDefault="00FA2645" w:rsidP="00FA2645">
      <w:pPr>
        <w:spacing w:after="160" w:line="252" w:lineRule="auto"/>
        <w:rPr>
          <w:bCs/>
          <w:iCs/>
        </w:rPr>
      </w:pPr>
      <w:r>
        <w:rPr>
          <w:bCs/>
          <w:iCs/>
        </w:rPr>
        <w:t>The mobile police station will be at Cornhill Market Area, Dorchester Town Centre on Tuesday 1</w:t>
      </w:r>
      <w:r w:rsidRPr="006B5D82">
        <w:rPr>
          <w:bCs/>
          <w:iCs/>
          <w:vertAlign w:val="superscript"/>
        </w:rPr>
        <w:t>st</w:t>
      </w:r>
      <w:r>
        <w:rPr>
          <w:bCs/>
          <w:iCs/>
        </w:rPr>
        <w:t xml:space="preserve"> September 2026 @ 11:00 – 13:00. The mobile police station will be in Dorchester Town Centre on the first Tuesday of each month. The next Mobile Police Station session after September will be Tuesday 6</w:t>
      </w:r>
      <w:r w:rsidRPr="00685E0D">
        <w:rPr>
          <w:bCs/>
          <w:iCs/>
          <w:vertAlign w:val="superscript"/>
        </w:rPr>
        <w:t>th</w:t>
      </w:r>
      <w:r>
        <w:rPr>
          <w:bCs/>
          <w:iCs/>
        </w:rPr>
        <w:t xml:space="preserve"> October.</w:t>
      </w:r>
    </w:p>
    <w:p w14:paraId="02CC1BBE" w14:textId="77777777" w:rsidR="00FA2645" w:rsidRDefault="00FA2645" w:rsidP="00FA2645">
      <w:pPr>
        <w:pStyle w:val="PlainText"/>
      </w:pPr>
      <w:r>
        <w:t>Local Police Community Support Officers (PCSOs) will be available for you to:</w:t>
      </w:r>
    </w:p>
    <w:p w14:paraId="1AF004A5" w14:textId="77777777" w:rsidR="00FA2645" w:rsidRDefault="00FA2645" w:rsidP="00FA2645">
      <w:pPr>
        <w:pStyle w:val="PlainText"/>
      </w:pPr>
      <w:r>
        <w:t>*Speak face to face about any concerns in your community</w:t>
      </w:r>
    </w:p>
    <w:p w14:paraId="04EEF19B" w14:textId="77777777" w:rsidR="00FA2645" w:rsidRDefault="00FA2645" w:rsidP="00FA2645">
      <w:pPr>
        <w:pStyle w:val="PlainText"/>
      </w:pPr>
      <w:r>
        <w:t xml:space="preserve">*Report crimes or issues (in addition to using the 101-phone service or reporting online) </w:t>
      </w:r>
    </w:p>
    <w:p w14:paraId="5DB77B9B" w14:textId="77777777" w:rsidR="00FA2645" w:rsidRDefault="00FA2645" w:rsidP="00FA2645">
      <w:pPr>
        <w:pStyle w:val="PlainText"/>
      </w:pPr>
      <w:r>
        <w:t>*Receive crime prevention advice</w:t>
      </w:r>
    </w:p>
    <w:p w14:paraId="46A21BC2" w14:textId="77777777" w:rsidR="00FA2645" w:rsidRDefault="00FA2645" w:rsidP="00FA2645">
      <w:pPr>
        <w:pStyle w:val="PlainText"/>
      </w:pPr>
      <w:r>
        <w:t>This is an opportunity to meet your local neighbourhood policing team and raise matters that are important to you. No appointment is required - simply drop by.</w:t>
      </w:r>
    </w:p>
    <w:p w14:paraId="78671D0E" w14:textId="77777777" w:rsidR="00FA2645" w:rsidRDefault="00FA2645" w:rsidP="00FA2645">
      <w:pPr>
        <w:pStyle w:val="PlainText"/>
      </w:pPr>
      <w:r>
        <w:t xml:space="preserve">For any other enquiries, please visit a Dorset Police front office counter in Bournemouth, Weymouth, or Blandford - details of these are available on the website. </w:t>
      </w:r>
    </w:p>
    <w:p w14:paraId="26D29793" w14:textId="77777777" w:rsidR="00FA2645" w:rsidRDefault="00FA2645" w:rsidP="00FA2645">
      <w:pPr>
        <w:pStyle w:val="PlainText"/>
      </w:pPr>
    </w:p>
    <w:p w14:paraId="13EBC609" w14:textId="77777777" w:rsidR="00EB1E30" w:rsidRDefault="00EB1E30" w:rsidP="00FA2645">
      <w:pPr>
        <w:pStyle w:val="PlainText"/>
      </w:pPr>
    </w:p>
    <w:p w14:paraId="741905E7" w14:textId="77777777" w:rsidR="00EB1E30" w:rsidRDefault="00EB1E30" w:rsidP="00FA2645">
      <w:pPr>
        <w:pStyle w:val="PlainText"/>
      </w:pPr>
    </w:p>
    <w:p w14:paraId="780DB50C" w14:textId="680515D3" w:rsidR="00FA2645" w:rsidRDefault="00EB1E30" w:rsidP="00FA2645">
      <w:pPr>
        <w:pStyle w:val="PlainText"/>
      </w:pPr>
      <w:r>
        <w:t>T</w:t>
      </w:r>
      <w:r w:rsidR="00FA2645">
        <w:t>he Mobile Police Station will continue to tour locations across Dorset each month.</w:t>
      </w:r>
    </w:p>
    <w:p w14:paraId="0A716A34" w14:textId="77777777" w:rsidR="00FA2645" w:rsidRPr="00101232" w:rsidRDefault="00FA2645" w:rsidP="00FA2645">
      <w:pPr>
        <w:rPr>
          <w:b/>
          <w:bCs/>
          <w:u w:val="single"/>
        </w:rPr>
      </w:pPr>
      <w:r w:rsidRPr="00101232">
        <w:rPr>
          <w:b/>
          <w:bCs/>
          <w:u w:val="single"/>
        </w:rPr>
        <w:t>IMPORTANCE OF REPORTING INCIDENTS</w:t>
      </w:r>
    </w:p>
    <w:p w14:paraId="0143FFAD" w14:textId="77777777" w:rsidR="00FA2645" w:rsidRDefault="00FA2645" w:rsidP="00FA2645">
      <w:r>
        <w:t>Please report any incidents either via 101 or online via the Contact Us Section on the Dorset Police Website:</w:t>
      </w:r>
    </w:p>
    <w:p w14:paraId="27CC6A37" w14:textId="77777777" w:rsidR="00FA2645" w:rsidRDefault="00FA2645" w:rsidP="00FA2645">
      <w:pPr>
        <w:rPr>
          <w:rStyle w:val="Hyperlink"/>
        </w:rPr>
      </w:pPr>
      <w:hyperlink r:id="rId13" w:anchor=":~:text=Call%20101%20for%20non%2Demergency,textphone%20service%20on%2018001%20101.&amp;text=If%20you%20use%20British%20Sign,Relay%20Service%20provided%20by%20SignLive." w:history="1">
        <w:r>
          <w:rPr>
            <w:rStyle w:val="Hyperlink"/>
          </w:rPr>
          <w:t>Contact us | Dorset Police</w:t>
        </w:r>
      </w:hyperlink>
    </w:p>
    <w:p w14:paraId="4E1D0748" w14:textId="77777777" w:rsidR="00FA2645" w:rsidRPr="00B559CF" w:rsidRDefault="00FA2645" w:rsidP="00FA2645">
      <w:pPr>
        <w:pStyle w:val="NormalWeb"/>
        <w:shd w:val="clear" w:color="auto" w:fill="FFFFFF"/>
        <w:spacing w:before="0" w:beforeAutospacing="0" w:after="150" w:afterAutospacing="0"/>
        <w:rPr>
          <w:rFonts w:asciiTheme="minorHAnsi" w:hAnsiTheme="minorHAnsi" w:cstheme="minorHAnsi"/>
          <w:sz w:val="22"/>
          <w:szCs w:val="22"/>
        </w:rPr>
      </w:pPr>
      <w:r w:rsidRPr="00B559CF">
        <w:rPr>
          <w:rFonts w:asciiTheme="minorHAnsi" w:hAnsiTheme="minorHAnsi" w:cstheme="minorHAnsi"/>
          <w:sz w:val="22"/>
          <w:szCs w:val="22"/>
        </w:rPr>
        <w:t xml:space="preserve">Dorset Police does not have the ability to monitor Community social media groups and valuable intelligence </w:t>
      </w:r>
      <w:r>
        <w:rPr>
          <w:rFonts w:asciiTheme="minorHAnsi" w:hAnsiTheme="minorHAnsi" w:cstheme="minorHAnsi"/>
          <w:sz w:val="22"/>
          <w:szCs w:val="22"/>
        </w:rPr>
        <w:t xml:space="preserve">can be </w:t>
      </w:r>
      <w:r w:rsidRPr="00B559CF">
        <w:rPr>
          <w:rFonts w:asciiTheme="minorHAnsi" w:hAnsiTheme="minorHAnsi" w:cstheme="minorHAnsi"/>
          <w:sz w:val="22"/>
          <w:szCs w:val="22"/>
        </w:rPr>
        <w:t>missed.</w:t>
      </w:r>
    </w:p>
    <w:p w14:paraId="4AAD3969" w14:textId="77777777" w:rsidR="00FA2645" w:rsidRPr="00B559CF" w:rsidRDefault="00FA2645" w:rsidP="00FA2645">
      <w:pPr>
        <w:pStyle w:val="NormalWeb"/>
        <w:shd w:val="clear" w:color="auto" w:fill="FFFFFF"/>
        <w:spacing w:before="0" w:beforeAutospacing="0" w:after="150" w:afterAutospacing="0"/>
        <w:rPr>
          <w:rFonts w:asciiTheme="minorHAnsi" w:hAnsiTheme="minorHAnsi" w:cstheme="minorHAnsi"/>
          <w:sz w:val="22"/>
          <w:szCs w:val="22"/>
        </w:rPr>
      </w:pPr>
      <w:r w:rsidRPr="00B559CF">
        <w:rPr>
          <w:rFonts w:asciiTheme="minorHAnsi" w:hAnsiTheme="minorHAnsi" w:cstheme="minorHAnsi"/>
          <w:sz w:val="22"/>
          <w:szCs w:val="22"/>
        </w:rPr>
        <w:t>In addition, if there is an ongoing problem, for example anti-social behaviour, I am unable to seek support for additional police resources to address the issues.</w:t>
      </w:r>
    </w:p>
    <w:p w14:paraId="3EFD34E4" w14:textId="77777777" w:rsidR="00FA2645" w:rsidRPr="00B559CF" w:rsidRDefault="00FA2645" w:rsidP="00FA2645">
      <w:pPr>
        <w:spacing w:after="160" w:line="252" w:lineRule="auto"/>
        <w:rPr>
          <w:rFonts w:asciiTheme="minorHAnsi" w:hAnsiTheme="minorHAnsi" w:cstheme="minorHAnsi"/>
        </w:rPr>
      </w:pPr>
      <w:r w:rsidRPr="00B559CF">
        <w:rPr>
          <w:rFonts w:asciiTheme="minorHAnsi" w:hAnsiTheme="minorHAnsi" w:cstheme="minorHAnsi"/>
        </w:rPr>
        <w:t>Regards</w:t>
      </w:r>
    </w:p>
    <w:p w14:paraId="12E2EAC5" w14:textId="77777777" w:rsidR="00FA2645" w:rsidRDefault="00FA2645" w:rsidP="00FA2645">
      <w:pPr>
        <w:spacing w:after="160" w:line="252" w:lineRule="auto"/>
        <w:rPr>
          <w:rFonts w:asciiTheme="minorHAnsi" w:hAnsiTheme="minorHAnsi" w:cstheme="minorHAnsi"/>
        </w:rPr>
      </w:pPr>
      <w:r w:rsidRPr="00B559CF">
        <w:rPr>
          <w:rFonts w:asciiTheme="minorHAnsi" w:hAnsiTheme="minorHAnsi" w:cstheme="minorHAnsi"/>
        </w:rPr>
        <w:t>PCSO 6500 Alison Donnison</w:t>
      </w:r>
    </w:p>
    <w:p w14:paraId="1247917D" w14:textId="4171FB6A" w:rsidR="002C41C1" w:rsidRDefault="00FA2645" w:rsidP="00EB1E30">
      <w:pPr>
        <w:spacing w:after="160" w:line="252" w:lineRule="auto"/>
        <w:rPr>
          <w:rFonts w:ascii="Times New Roman" w:hAnsi="Times New Roman"/>
          <w:sz w:val="24"/>
          <w:szCs w:val="24"/>
        </w:rPr>
      </w:pPr>
      <w:r w:rsidRPr="00B559CF">
        <w:rPr>
          <w:rFonts w:asciiTheme="minorHAnsi" w:hAnsiTheme="minorHAnsi" w:cstheme="minorHAnsi"/>
        </w:rPr>
        <w:t>Dorchester East Rural Neighbourhood Policing Team</w:t>
      </w:r>
    </w:p>
    <w:p w14:paraId="014DCC92" w14:textId="77777777" w:rsidR="002C41C1" w:rsidRDefault="002C41C1" w:rsidP="00FD227C">
      <w:pPr>
        <w:rPr>
          <w:rFonts w:ascii="Times New Roman" w:hAnsi="Times New Roman"/>
          <w:sz w:val="24"/>
          <w:szCs w:val="24"/>
        </w:rPr>
      </w:pPr>
    </w:p>
    <w:p w14:paraId="3FECA590" w14:textId="77777777" w:rsidR="002C41C1" w:rsidRDefault="002C41C1" w:rsidP="00FD227C">
      <w:pPr>
        <w:rPr>
          <w:rFonts w:ascii="Times New Roman" w:hAnsi="Times New Roman"/>
          <w:sz w:val="24"/>
          <w:szCs w:val="24"/>
        </w:rPr>
      </w:pPr>
    </w:p>
    <w:p w14:paraId="119A5E92" w14:textId="77777777" w:rsidR="002C41C1" w:rsidRDefault="002C41C1" w:rsidP="00FD227C">
      <w:pPr>
        <w:rPr>
          <w:rFonts w:ascii="Times New Roman" w:hAnsi="Times New Roman"/>
          <w:sz w:val="24"/>
          <w:szCs w:val="24"/>
        </w:rPr>
      </w:pPr>
    </w:p>
    <w:p w14:paraId="049E277E" w14:textId="77777777" w:rsidR="002C41C1" w:rsidRDefault="002C41C1" w:rsidP="00FD227C">
      <w:pPr>
        <w:rPr>
          <w:rFonts w:ascii="Times New Roman" w:hAnsi="Times New Roman"/>
          <w:sz w:val="24"/>
          <w:szCs w:val="24"/>
        </w:rPr>
      </w:pPr>
    </w:p>
    <w:p w14:paraId="1F1006AB" w14:textId="77777777" w:rsidR="002C41C1" w:rsidRDefault="002C41C1" w:rsidP="00FD227C">
      <w:pPr>
        <w:rPr>
          <w:rFonts w:ascii="Times New Roman" w:hAnsi="Times New Roman"/>
          <w:sz w:val="24"/>
          <w:szCs w:val="24"/>
        </w:rPr>
      </w:pPr>
    </w:p>
    <w:p w14:paraId="5E63EE36" w14:textId="77777777" w:rsidR="002C41C1" w:rsidRDefault="002C41C1" w:rsidP="00FD227C">
      <w:pPr>
        <w:rPr>
          <w:rFonts w:ascii="Times New Roman" w:hAnsi="Times New Roman"/>
          <w:sz w:val="24"/>
          <w:szCs w:val="24"/>
        </w:rPr>
      </w:pPr>
    </w:p>
    <w:p w14:paraId="06F5D3C7" w14:textId="77777777" w:rsidR="002C41C1" w:rsidRDefault="002C41C1" w:rsidP="00FD227C">
      <w:pPr>
        <w:rPr>
          <w:rFonts w:ascii="Times New Roman" w:hAnsi="Times New Roman"/>
          <w:sz w:val="24"/>
          <w:szCs w:val="24"/>
        </w:rPr>
      </w:pPr>
    </w:p>
    <w:p w14:paraId="29DF5658" w14:textId="77777777" w:rsidR="002C41C1" w:rsidRDefault="002C41C1" w:rsidP="00FD227C">
      <w:pPr>
        <w:rPr>
          <w:rFonts w:ascii="Times New Roman" w:hAnsi="Times New Roman"/>
          <w:sz w:val="24"/>
          <w:szCs w:val="24"/>
        </w:rPr>
      </w:pPr>
    </w:p>
    <w:p w14:paraId="3B517E95" w14:textId="77777777" w:rsidR="002C41C1" w:rsidRDefault="002C41C1" w:rsidP="00FD227C">
      <w:pPr>
        <w:rPr>
          <w:rFonts w:ascii="Times New Roman" w:hAnsi="Times New Roman"/>
          <w:sz w:val="24"/>
          <w:szCs w:val="24"/>
        </w:rPr>
      </w:pPr>
    </w:p>
    <w:p w14:paraId="6DB7CDA0" w14:textId="77777777" w:rsidR="002C41C1" w:rsidRDefault="002C41C1" w:rsidP="00FD227C">
      <w:pPr>
        <w:rPr>
          <w:rFonts w:ascii="Times New Roman" w:hAnsi="Times New Roman"/>
          <w:sz w:val="24"/>
          <w:szCs w:val="24"/>
        </w:rPr>
      </w:pPr>
    </w:p>
    <w:p w14:paraId="3F5E6E7D" w14:textId="77777777" w:rsidR="002C41C1" w:rsidRDefault="002C41C1" w:rsidP="00FD227C">
      <w:pPr>
        <w:rPr>
          <w:rFonts w:ascii="Times New Roman" w:hAnsi="Times New Roman"/>
          <w:sz w:val="24"/>
          <w:szCs w:val="24"/>
        </w:rPr>
      </w:pPr>
    </w:p>
    <w:p w14:paraId="2D4D6759" w14:textId="77777777" w:rsidR="002C41C1" w:rsidRDefault="002C41C1" w:rsidP="00FD227C">
      <w:pPr>
        <w:rPr>
          <w:rFonts w:ascii="Times New Roman" w:hAnsi="Times New Roman"/>
          <w:sz w:val="24"/>
          <w:szCs w:val="24"/>
        </w:rPr>
      </w:pPr>
    </w:p>
    <w:p w14:paraId="670ED293" w14:textId="77777777" w:rsidR="002C41C1" w:rsidRDefault="002C41C1" w:rsidP="00FD227C">
      <w:pPr>
        <w:rPr>
          <w:rFonts w:ascii="Times New Roman" w:hAnsi="Times New Roman"/>
          <w:sz w:val="24"/>
          <w:szCs w:val="24"/>
        </w:rPr>
      </w:pPr>
    </w:p>
    <w:p w14:paraId="333B5CFE" w14:textId="77777777" w:rsidR="002C41C1" w:rsidRDefault="002C41C1" w:rsidP="00FD227C">
      <w:pPr>
        <w:rPr>
          <w:rFonts w:ascii="Times New Roman" w:hAnsi="Times New Roman"/>
          <w:sz w:val="24"/>
          <w:szCs w:val="24"/>
        </w:rPr>
      </w:pPr>
    </w:p>
    <w:p w14:paraId="37E83558" w14:textId="77777777" w:rsidR="002C41C1" w:rsidRDefault="002C41C1" w:rsidP="00FD227C">
      <w:pPr>
        <w:rPr>
          <w:rFonts w:ascii="Times New Roman" w:hAnsi="Times New Roman"/>
          <w:sz w:val="24"/>
          <w:szCs w:val="24"/>
        </w:rPr>
      </w:pPr>
    </w:p>
    <w:p w14:paraId="2D6A3B67" w14:textId="77777777" w:rsidR="002C41C1" w:rsidRDefault="002C41C1" w:rsidP="00FD227C">
      <w:pPr>
        <w:rPr>
          <w:rFonts w:ascii="Times New Roman" w:hAnsi="Times New Roman"/>
          <w:sz w:val="24"/>
          <w:szCs w:val="24"/>
        </w:rPr>
      </w:pPr>
    </w:p>
    <w:p w14:paraId="4044C381" w14:textId="77777777" w:rsidR="002C41C1" w:rsidRDefault="002C41C1" w:rsidP="00FD227C">
      <w:pPr>
        <w:rPr>
          <w:rFonts w:ascii="Times New Roman" w:hAnsi="Times New Roman"/>
          <w:sz w:val="24"/>
          <w:szCs w:val="24"/>
        </w:rPr>
      </w:pPr>
    </w:p>
    <w:p w14:paraId="7472729E" w14:textId="77777777" w:rsidR="002C41C1" w:rsidRDefault="002C41C1" w:rsidP="00FD227C">
      <w:pPr>
        <w:rPr>
          <w:rFonts w:ascii="Times New Roman" w:hAnsi="Times New Roman"/>
          <w:sz w:val="24"/>
          <w:szCs w:val="24"/>
        </w:rPr>
      </w:pPr>
    </w:p>
    <w:p w14:paraId="6401D711" w14:textId="77777777" w:rsidR="002C41C1" w:rsidRDefault="002C41C1" w:rsidP="00FD227C">
      <w:pPr>
        <w:rPr>
          <w:rFonts w:ascii="Times New Roman" w:hAnsi="Times New Roman"/>
          <w:sz w:val="24"/>
          <w:szCs w:val="24"/>
        </w:rPr>
      </w:pPr>
    </w:p>
    <w:p w14:paraId="04A8549A" w14:textId="77777777" w:rsidR="002C41C1" w:rsidRDefault="002C41C1" w:rsidP="00FD227C">
      <w:pPr>
        <w:rPr>
          <w:rFonts w:ascii="Times New Roman" w:hAnsi="Times New Roman"/>
          <w:sz w:val="24"/>
          <w:szCs w:val="24"/>
        </w:rPr>
      </w:pPr>
    </w:p>
    <w:p w14:paraId="5F7E2F4B" w14:textId="77777777" w:rsidR="002C41C1" w:rsidRDefault="002C41C1" w:rsidP="00FD227C">
      <w:pPr>
        <w:rPr>
          <w:rFonts w:ascii="Times New Roman" w:hAnsi="Times New Roman"/>
          <w:sz w:val="24"/>
          <w:szCs w:val="24"/>
        </w:rPr>
      </w:pPr>
    </w:p>
    <w:p w14:paraId="3E6FCC95" w14:textId="77777777" w:rsidR="002C41C1" w:rsidRDefault="002C41C1" w:rsidP="00FD227C">
      <w:pPr>
        <w:rPr>
          <w:rFonts w:ascii="Times New Roman" w:hAnsi="Times New Roman"/>
          <w:sz w:val="24"/>
          <w:szCs w:val="24"/>
        </w:rPr>
      </w:pPr>
    </w:p>
    <w:p w14:paraId="707DFE1F" w14:textId="77777777" w:rsidR="002C41C1" w:rsidRDefault="002C41C1" w:rsidP="00FD227C">
      <w:pPr>
        <w:rPr>
          <w:rFonts w:ascii="Times New Roman" w:hAnsi="Times New Roman"/>
          <w:sz w:val="24"/>
          <w:szCs w:val="24"/>
        </w:rPr>
      </w:pPr>
    </w:p>
    <w:p w14:paraId="64DD4F90" w14:textId="77777777" w:rsidR="002C41C1" w:rsidRDefault="002C41C1" w:rsidP="00FD227C">
      <w:pPr>
        <w:rPr>
          <w:rFonts w:ascii="Times New Roman" w:hAnsi="Times New Roman"/>
          <w:sz w:val="24"/>
          <w:szCs w:val="24"/>
        </w:rPr>
      </w:pPr>
    </w:p>
    <w:p w14:paraId="1DCA0F9F" w14:textId="77777777" w:rsidR="002C41C1" w:rsidRDefault="002C41C1" w:rsidP="00FD227C">
      <w:pPr>
        <w:rPr>
          <w:rFonts w:ascii="Times New Roman" w:hAnsi="Times New Roman"/>
          <w:sz w:val="24"/>
          <w:szCs w:val="24"/>
        </w:rPr>
      </w:pPr>
    </w:p>
    <w:p w14:paraId="25CD1FF2" w14:textId="77777777" w:rsidR="002C41C1" w:rsidRDefault="002C41C1" w:rsidP="00FD227C">
      <w:pPr>
        <w:rPr>
          <w:rFonts w:ascii="Times New Roman" w:hAnsi="Times New Roman"/>
          <w:sz w:val="24"/>
          <w:szCs w:val="24"/>
        </w:rPr>
      </w:pPr>
    </w:p>
    <w:p w14:paraId="0203C309" w14:textId="77777777" w:rsidR="002C41C1" w:rsidRDefault="002C41C1" w:rsidP="00FD227C">
      <w:pPr>
        <w:rPr>
          <w:rFonts w:ascii="Times New Roman" w:hAnsi="Times New Roman"/>
          <w:sz w:val="24"/>
          <w:szCs w:val="24"/>
        </w:rPr>
      </w:pPr>
    </w:p>
    <w:p w14:paraId="5D89ACF9" w14:textId="77777777" w:rsidR="002C41C1" w:rsidRDefault="002C41C1" w:rsidP="00FD227C">
      <w:pPr>
        <w:rPr>
          <w:rFonts w:ascii="Times New Roman" w:hAnsi="Times New Roman"/>
          <w:sz w:val="24"/>
          <w:szCs w:val="24"/>
        </w:rPr>
      </w:pPr>
    </w:p>
    <w:p w14:paraId="5B7B76EC" w14:textId="77777777" w:rsidR="002C41C1" w:rsidRDefault="002C41C1" w:rsidP="00FD227C">
      <w:pPr>
        <w:rPr>
          <w:rFonts w:ascii="Times New Roman" w:hAnsi="Times New Roman"/>
          <w:sz w:val="24"/>
          <w:szCs w:val="24"/>
        </w:rPr>
      </w:pPr>
    </w:p>
    <w:p w14:paraId="28B050A3" w14:textId="77777777" w:rsidR="002C41C1" w:rsidRDefault="002C41C1" w:rsidP="00FD227C">
      <w:pPr>
        <w:rPr>
          <w:rFonts w:ascii="Times New Roman" w:hAnsi="Times New Roman"/>
          <w:sz w:val="24"/>
          <w:szCs w:val="24"/>
        </w:rPr>
      </w:pPr>
    </w:p>
    <w:p w14:paraId="48BA5E46" w14:textId="77777777" w:rsidR="002C41C1" w:rsidRDefault="002C41C1" w:rsidP="00FD227C">
      <w:pPr>
        <w:rPr>
          <w:rFonts w:ascii="Times New Roman" w:hAnsi="Times New Roman"/>
          <w:sz w:val="24"/>
          <w:szCs w:val="24"/>
        </w:rPr>
      </w:pPr>
    </w:p>
    <w:p w14:paraId="3CD0F644" w14:textId="77777777" w:rsidR="002C41C1" w:rsidRDefault="002C41C1" w:rsidP="00FD227C">
      <w:pPr>
        <w:rPr>
          <w:rFonts w:ascii="Times New Roman" w:hAnsi="Times New Roman"/>
          <w:sz w:val="24"/>
          <w:szCs w:val="24"/>
        </w:rPr>
      </w:pPr>
    </w:p>
    <w:p w14:paraId="6C389ED9" w14:textId="77777777" w:rsidR="002C41C1" w:rsidRDefault="002C41C1" w:rsidP="00FD227C">
      <w:pPr>
        <w:rPr>
          <w:rFonts w:ascii="Times New Roman" w:hAnsi="Times New Roman"/>
          <w:sz w:val="24"/>
          <w:szCs w:val="24"/>
        </w:rPr>
      </w:pPr>
    </w:p>
    <w:p w14:paraId="628C7428" w14:textId="77777777" w:rsidR="002C41C1" w:rsidRDefault="002C41C1" w:rsidP="00FD227C">
      <w:pPr>
        <w:rPr>
          <w:rFonts w:ascii="Times New Roman" w:hAnsi="Times New Roman"/>
          <w:sz w:val="24"/>
          <w:szCs w:val="24"/>
        </w:rPr>
      </w:pPr>
    </w:p>
    <w:p w14:paraId="5DA91AC2" w14:textId="77777777" w:rsidR="002C41C1" w:rsidRDefault="002C41C1" w:rsidP="00FD227C">
      <w:pPr>
        <w:rPr>
          <w:rFonts w:ascii="Times New Roman" w:hAnsi="Times New Roman"/>
          <w:sz w:val="24"/>
          <w:szCs w:val="24"/>
        </w:rPr>
      </w:pPr>
    </w:p>
    <w:p w14:paraId="79A982BA" w14:textId="77777777" w:rsidR="002C41C1" w:rsidRDefault="002C41C1" w:rsidP="00FD227C">
      <w:pPr>
        <w:rPr>
          <w:rFonts w:ascii="Times New Roman" w:hAnsi="Times New Roman"/>
          <w:sz w:val="24"/>
          <w:szCs w:val="24"/>
        </w:rPr>
      </w:pPr>
    </w:p>
    <w:p w14:paraId="2F4EDF5F" w14:textId="77777777" w:rsidR="002C41C1" w:rsidRDefault="002C41C1" w:rsidP="00FD227C">
      <w:pPr>
        <w:rPr>
          <w:rFonts w:ascii="Times New Roman" w:hAnsi="Times New Roman"/>
          <w:sz w:val="24"/>
          <w:szCs w:val="24"/>
        </w:rPr>
      </w:pPr>
    </w:p>
    <w:p w14:paraId="36670A2A" w14:textId="77777777" w:rsidR="002C41C1" w:rsidRDefault="002C41C1" w:rsidP="00FD227C">
      <w:pPr>
        <w:rPr>
          <w:rFonts w:ascii="Times New Roman" w:hAnsi="Times New Roman"/>
          <w:sz w:val="24"/>
          <w:szCs w:val="24"/>
        </w:rPr>
      </w:pPr>
    </w:p>
    <w:p w14:paraId="090DCD46" w14:textId="77777777" w:rsidR="002C41C1" w:rsidRDefault="002C41C1" w:rsidP="00FD227C">
      <w:pPr>
        <w:rPr>
          <w:rFonts w:ascii="Times New Roman" w:hAnsi="Times New Roman"/>
          <w:sz w:val="24"/>
          <w:szCs w:val="24"/>
        </w:rPr>
      </w:pPr>
    </w:p>
    <w:p w14:paraId="22ABBDCD" w14:textId="77777777" w:rsidR="002C41C1" w:rsidRDefault="002C41C1" w:rsidP="00FD227C">
      <w:pPr>
        <w:rPr>
          <w:rFonts w:ascii="Times New Roman" w:hAnsi="Times New Roman"/>
          <w:sz w:val="24"/>
          <w:szCs w:val="24"/>
        </w:rPr>
      </w:pPr>
    </w:p>
    <w:p w14:paraId="3B1610CF" w14:textId="77777777" w:rsidR="002C41C1" w:rsidRDefault="002C41C1" w:rsidP="00FD227C">
      <w:pPr>
        <w:rPr>
          <w:rFonts w:ascii="Times New Roman" w:hAnsi="Times New Roman"/>
          <w:sz w:val="24"/>
          <w:szCs w:val="24"/>
        </w:rPr>
      </w:pPr>
    </w:p>
    <w:p w14:paraId="1CCD5234" w14:textId="77777777" w:rsidR="002C41C1" w:rsidRDefault="002C41C1" w:rsidP="00FD227C">
      <w:pPr>
        <w:rPr>
          <w:rFonts w:ascii="Times New Roman" w:hAnsi="Times New Roman"/>
          <w:sz w:val="24"/>
          <w:szCs w:val="24"/>
        </w:rPr>
      </w:pPr>
    </w:p>
    <w:p w14:paraId="5CB5532E" w14:textId="77777777" w:rsidR="002C41C1" w:rsidRDefault="002C41C1" w:rsidP="00FD227C">
      <w:pPr>
        <w:rPr>
          <w:rFonts w:ascii="Times New Roman" w:hAnsi="Times New Roman"/>
          <w:sz w:val="24"/>
          <w:szCs w:val="24"/>
        </w:rPr>
      </w:pPr>
    </w:p>
    <w:p w14:paraId="79A4F029" w14:textId="77777777" w:rsidR="002C41C1" w:rsidRDefault="002C41C1" w:rsidP="00FD227C">
      <w:pPr>
        <w:rPr>
          <w:rFonts w:ascii="Times New Roman" w:hAnsi="Times New Roman"/>
          <w:sz w:val="24"/>
          <w:szCs w:val="24"/>
        </w:rPr>
      </w:pPr>
    </w:p>
    <w:p w14:paraId="2050308A" w14:textId="5197C723" w:rsidR="002C41C1" w:rsidRPr="004E66FE" w:rsidRDefault="004E66FE" w:rsidP="004E66FE">
      <w:pPr>
        <w:jc w:val="right"/>
        <w:rPr>
          <w:rFonts w:ascii="Times New Roman" w:hAnsi="Times New Roman"/>
          <w:b/>
          <w:bCs/>
          <w:sz w:val="24"/>
          <w:szCs w:val="24"/>
        </w:rPr>
      </w:pPr>
      <w:r>
        <w:rPr>
          <w:rFonts w:ascii="Times New Roman" w:hAnsi="Times New Roman"/>
          <w:b/>
          <w:bCs/>
          <w:sz w:val="24"/>
          <w:szCs w:val="24"/>
        </w:rPr>
        <w:t>Item 10</w:t>
      </w:r>
    </w:p>
    <w:p w14:paraId="4D9CF902" w14:textId="77777777" w:rsidR="002C41C1" w:rsidRDefault="002C41C1" w:rsidP="00FD227C">
      <w:pPr>
        <w:rPr>
          <w:rFonts w:ascii="Times New Roman" w:hAnsi="Times New Roman"/>
          <w:sz w:val="24"/>
          <w:szCs w:val="24"/>
        </w:rPr>
      </w:pPr>
    </w:p>
    <w:p w14:paraId="4927CFE1" w14:textId="2BE0552C" w:rsidR="004E66FE" w:rsidRDefault="004E66FE" w:rsidP="00FD227C">
      <w:pPr>
        <w:rPr>
          <w:rFonts w:ascii="Times New Roman" w:hAnsi="Times New Roman"/>
          <w:sz w:val="24"/>
          <w:szCs w:val="24"/>
        </w:rPr>
      </w:pPr>
      <w:r w:rsidRPr="007909B2">
        <w:drawing>
          <wp:inline distT="0" distB="0" distL="0" distR="0" wp14:anchorId="58304DA7" wp14:editId="229B994F">
            <wp:extent cx="5731510" cy="4040505"/>
            <wp:effectExtent l="0" t="0" r="2540" b="0"/>
            <wp:docPr id="2131127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127462" name=""/>
                    <pic:cNvPicPr/>
                  </pic:nvPicPr>
                  <pic:blipFill>
                    <a:blip r:embed="rId14"/>
                    <a:stretch>
                      <a:fillRect/>
                    </a:stretch>
                  </pic:blipFill>
                  <pic:spPr>
                    <a:xfrm>
                      <a:off x="0" y="0"/>
                      <a:ext cx="5731510" cy="4040505"/>
                    </a:xfrm>
                    <a:prstGeom prst="rect">
                      <a:avLst/>
                    </a:prstGeom>
                  </pic:spPr>
                </pic:pic>
              </a:graphicData>
            </a:graphic>
          </wp:inline>
        </w:drawing>
      </w:r>
    </w:p>
    <w:p w14:paraId="4A13A83A" w14:textId="77777777" w:rsidR="00320A3B" w:rsidRDefault="00320A3B" w:rsidP="00FD227C">
      <w:pPr>
        <w:rPr>
          <w:rFonts w:ascii="Times New Roman" w:hAnsi="Times New Roman"/>
          <w:sz w:val="24"/>
          <w:szCs w:val="24"/>
        </w:rPr>
      </w:pPr>
    </w:p>
    <w:p w14:paraId="2C03A324" w14:textId="3BC08952" w:rsidR="00320A3B" w:rsidRDefault="00320A3B" w:rsidP="00FD227C">
      <w:pPr>
        <w:rPr>
          <w:rFonts w:ascii="Times New Roman" w:hAnsi="Times New Roman"/>
          <w:sz w:val="24"/>
          <w:szCs w:val="24"/>
        </w:rPr>
      </w:pPr>
      <w:r>
        <w:rPr>
          <w:rFonts w:ascii="Times New Roman" w:hAnsi="Times New Roman"/>
          <w:sz w:val="24"/>
          <w:szCs w:val="24"/>
        </w:rPr>
        <w:t>Proposed Ward Boundary alteration</w:t>
      </w:r>
    </w:p>
    <w:p w14:paraId="512A0802" w14:textId="77777777" w:rsidR="00EB1E30" w:rsidRDefault="00EB1E30" w:rsidP="00FD227C">
      <w:pPr>
        <w:rPr>
          <w:rFonts w:ascii="Times New Roman" w:hAnsi="Times New Roman"/>
          <w:sz w:val="24"/>
          <w:szCs w:val="24"/>
        </w:rPr>
      </w:pPr>
    </w:p>
    <w:p w14:paraId="1CB7BF60" w14:textId="53736255" w:rsidR="00EB1E30" w:rsidRPr="00EB1E30" w:rsidRDefault="00EB1E30" w:rsidP="00FD227C">
      <w:pPr>
        <w:rPr>
          <w:rFonts w:ascii="Times New Roman" w:hAnsi="Times New Roman"/>
          <w:b/>
          <w:bCs/>
          <w:sz w:val="24"/>
          <w:szCs w:val="24"/>
        </w:rPr>
      </w:pPr>
      <w:r>
        <w:rPr>
          <w:rFonts w:ascii="Times New Roman" w:hAnsi="Times New Roman"/>
          <w:b/>
          <w:bCs/>
          <w:sz w:val="24"/>
          <w:szCs w:val="24"/>
        </w:rPr>
        <w:t>Black line marks existing boundary, the red shows the amended boundary</w:t>
      </w:r>
    </w:p>
    <w:sectPr w:rsidR="00EB1E30" w:rsidRPr="00EB1E30" w:rsidSect="00E75B70">
      <w:pgSz w:w="11906" w:h="16838"/>
      <w:pgMar w:top="157" w:right="1440" w:bottom="284" w:left="1440" w:header="1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5C29F" w14:textId="77777777" w:rsidR="0054667D" w:rsidRDefault="0054667D" w:rsidP="00F7408A">
      <w:r>
        <w:separator/>
      </w:r>
    </w:p>
  </w:endnote>
  <w:endnote w:type="continuationSeparator" w:id="0">
    <w:p w14:paraId="4D594DD4" w14:textId="77777777" w:rsidR="0054667D" w:rsidRDefault="0054667D" w:rsidP="00F74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ECD2B" w14:textId="77777777" w:rsidR="0054667D" w:rsidRDefault="0054667D" w:rsidP="00F7408A">
      <w:r>
        <w:separator/>
      </w:r>
    </w:p>
  </w:footnote>
  <w:footnote w:type="continuationSeparator" w:id="0">
    <w:p w14:paraId="2586C71B" w14:textId="77777777" w:rsidR="0054667D" w:rsidRDefault="0054667D" w:rsidP="00F740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4416769"/>
    <w:multiLevelType w:val="hybridMultilevel"/>
    <w:tmpl w:val="625A82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3258AF"/>
    <w:multiLevelType w:val="multilevel"/>
    <w:tmpl w:val="0F7ED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3B3C27"/>
    <w:multiLevelType w:val="hybridMultilevel"/>
    <w:tmpl w:val="EEEEA1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A336B9"/>
    <w:multiLevelType w:val="hybridMultilevel"/>
    <w:tmpl w:val="FBFC7A54"/>
    <w:lvl w:ilvl="0" w:tplc="76ECAE7A">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0A5108E"/>
    <w:multiLevelType w:val="multilevel"/>
    <w:tmpl w:val="869A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88183B"/>
    <w:multiLevelType w:val="multilevel"/>
    <w:tmpl w:val="8E469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13447AC"/>
    <w:multiLevelType w:val="hybridMultilevel"/>
    <w:tmpl w:val="B978D980"/>
    <w:lvl w:ilvl="0" w:tplc="AAB8F69E">
      <w:start w:val="1"/>
      <w:numFmt w:val="decimal"/>
      <w:lvlText w:val="%1."/>
      <w:lvlJc w:val="left"/>
      <w:pPr>
        <w:ind w:left="1080" w:hanging="72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8E1EF9"/>
    <w:multiLevelType w:val="hybridMultilevel"/>
    <w:tmpl w:val="FC12F04E"/>
    <w:lvl w:ilvl="0" w:tplc="99A4ABEE">
      <w:numFmt w:val="bullet"/>
      <w:lvlText w:val=""/>
      <w:lvlJc w:val="left"/>
      <w:pPr>
        <w:ind w:left="744" w:hanging="361"/>
      </w:pPr>
      <w:rPr>
        <w:rFonts w:ascii="Symbol" w:eastAsia="Symbol" w:hAnsi="Symbol" w:cs="Symbol" w:hint="default"/>
        <w:b w:val="0"/>
        <w:bCs w:val="0"/>
        <w:i w:val="0"/>
        <w:iCs w:val="0"/>
        <w:spacing w:val="0"/>
        <w:w w:val="100"/>
        <w:sz w:val="22"/>
        <w:szCs w:val="22"/>
        <w:lang w:val="en-US" w:eastAsia="en-US" w:bidi="ar-SA"/>
      </w:rPr>
    </w:lvl>
    <w:lvl w:ilvl="1" w:tplc="7366888A">
      <w:numFmt w:val="bullet"/>
      <w:lvlText w:val="•"/>
      <w:lvlJc w:val="left"/>
      <w:pPr>
        <w:ind w:left="1573" w:hanging="361"/>
      </w:pPr>
      <w:rPr>
        <w:rFonts w:hint="default"/>
        <w:lang w:val="en-US" w:eastAsia="en-US" w:bidi="ar-SA"/>
      </w:rPr>
    </w:lvl>
    <w:lvl w:ilvl="2" w:tplc="9230E524">
      <w:numFmt w:val="bullet"/>
      <w:lvlText w:val="•"/>
      <w:lvlJc w:val="left"/>
      <w:pPr>
        <w:ind w:left="2406" w:hanging="361"/>
      </w:pPr>
      <w:rPr>
        <w:rFonts w:hint="default"/>
        <w:lang w:val="en-US" w:eastAsia="en-US" w:bidi="ar-SA"/>
      </w:rPr>
    </w:lvl>
    <w:lvl w:ilvl="3" w:tplc="31D89CE0">
      <w:numFmt w:val="bullet"/>
      <w:lvlText w:val="•"/>
      <w:lvlJc w:val="left"/>
      <w:pPr>
        <w:ind w:left="3239" w:hanging="361"/>
      </w:pPr>
      <w:rPr>
        <w:rFonts w:hint="default"/>
        <w:lang w:val="en-US" w:eastAsia="en-US" w:bidi="ar-SA"/>
      </w:rPr>
    </w:lvl>
    <w:lvl w:ilvl="4" w:tplc="E8A233F4">
      <w:numFmt w:val="bullet"/>
      <w:lvlText w:val="•"/>
      <w:lvlJc w:val="left"/>
      <w:pPr>
        <w:ind w:left="4072" w:hanging="361"/>
      </w:pPr>
      <w:rPr>
        <w:rFonts w:hint="default"/>
        <w:lang w:val="en-US" w:eastAsia="en-US" w:bidi="ar-SA"/>
      </w:rPr>
    </w:lvl>
    <w:lvl w:ilvl="5" w:tplc="5E3ED0DA">
      <w:numFmt w:val="bullet"/>
      <w:lvlText w:val="•"/>
      <w:lvlJc w:val="left"/>
      <w:pPr>
        <w:ind w:left="4905" w:hanging="361"/>
      </w:pPr>
      <w:rPr>
        <w:rFonts w:hint="default"/>
        <w:lang w:val="en-US" w:eastAsia="en-US" w:bidi="ar-SA"/>
      </w:rPr>
    </w:lvl>
    <w:lvl w:ilvl="6" w:tplc="C682F11E">
      <w:numFmt w:val="bullet"/>
      <w:lvlText w:val="•"/>
      <w:lvlJc w:val="left"/>
      <w:pPr>
        <w:ind w:left="5738" w:hanging="361"/>
      </w:pPr>
      <w:rPr>
        <w:rFonts w:hint="default"/>
        <w:lang w:val="en-US" w:eastAsia="en-US" w:bidi="ar-SA"/>
      </w:rPr>
    </w:lvl>
    <w:lvl w:ilvl="7" w:tplc="CF4E6EE8">
      <w:numFmt w:val="bullet"/>
      <w:lvlText w:val="•"/>
      <w:lvlJc w:val="left"/>
      <w:pPr>
        <w:ind w:left="6571" w:hanging="361"/>
      </w:pPr>
      <w:rPr>
        <w:rFonts w:hint="default"/>
        <w:lang w:val="en-US" w:eastAsia="en-US" w:bidi="ar-SA"/>
      </w:rPr>
    </w:lvl>
    <w:lvl w:ilvl="8" w:tplc="329A9936">
      <w:numFmt w:val="bullet"/>
      <w:lvlText w:val="•"/>
      <w:lvlJc w:val="left"/>
      <w:pPr>
        <w:ind w:left="7404" w:hanging="361"/>
      </w:pPr>
      <w:rPr>
        <w:rFonts w:hint="default"/>
        <w:lang w:val="en-US" w:eastAsia="en-US" w:bidi="ar-SA"/>
      </w:rPr>
    </w:lvl>
  </w:abstractNum>
  <w:abstractNum w:abstractNumId="10" w15:restartNumberingAfterBreak="0">
    <w:nsid w:val="3B417DE2"/>
    <w:multiLevelType w:val="multilevel"/>
    <w:tmpl w:val="10A62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873665"/>
    <w:multiLevelType w:val="multilevel"/>
    <w:tmpl w:val="FFDE6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636FDE"/>
    <w:multiLevelType w:val="hybridMultilevel"/>
    <w:tmpl w:val="162880F0"/>
    <w:lvl w:ilvl="0" w:tplc="4D9017E6">
      <w:start w:val="6"/>
      <w:numFmt w:val="bullet"/>
      <w:lvlText w:val="-"/>
      <w:lvlJc w:val="left"/>
      <w:pPr>
        <w:ind w:left="2520" w:hanging="360"/>
      </w:pPr>
      <w:rPr>
        <w:rFonts w:ascii="Calibri" w:eastAsia="Calibr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3" w15:restartNumberingAfterBreak="0">
    <w:nsid w:val="44E6001F"/>
    <w:multiLevelType w:val="multilevel"/>
    <w:tmpl w:val="9850B9CA"/>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decimal"/>
      <w:lvlText w:val="%3."/>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4" w15:restartNumberingAfterBreak="0">
    <w:nsid w:val="46F569C1"/>
    <w:multiLevelType w:val="multilevel"/>
    <w:tmpl w:val="D898C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EF51BF"/>
    <w:multiLevelType w:val="multilevel"/>
    <w:tmpl w:val="C0CCC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0B0E29"/>
    <w:multiLevelType w:val="hybridMultilevel"/>
    <w:tmpl w:val="084ED1AC"/>
    <w:lvl w:ilvl="0" w:tplc="0809000F">
      <w:start w:val="1"/>
      <w:numFmt w:val="decimal"/>
      <w:lvlText w:val="%1."/>
      <w:lvlJc w:val="left"/>
      <w:pPr>
        <w:ind w:left="720" w:hanging="360"/>
      </w:pPr>
    </w:lvl>
    <w:lvl w:ilvl="1" w:tplc="3ADC7C66">
      <w:start w:val="1"/>
      <w:numFmt w:val="lowerLetter"/>
      <w:lvlText w:val="%2."/>
      <w:lvlJc w:val="left"/>
      <w:pPr>
        <w:ind w:left="1440" w:hanging="360"/>
      </w:pPr>
      <w:rPr>
        <w:b w:val="0"/>
        <w:bCs/>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7EB16D3"/>
    <w:multiLevelType w:val="hybridMultilevel"/>
    <w:tmpl w:val="BF94426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DFC513E"/>
    <w:multiLevelType w:val="multilevel"/>
    <w:tmpl w:val="9850B9CA"/>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decimal"/>
      <w:lvlText w:val="%3."/>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9" w15:restartNumberingAfterBreak="0">
    <w:nsid w:val="61316977"/>
    <w:multiLevelType w:val="multilevel"/>
    <w:tmpl w:val="798A2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656196"/>
    <w:multiLevelType w:val="multilevel"/>
    <w:tmpl w:val="E14CC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D65751"/>
    <w:multiLevelType w:val="hybridMultilevel"/>
    <w:tmpl w:val="E5DA8CB0"/>
    <w:lvl w:ilvl="0" w:tplc="DBFC02B2">
      <w:start w:val="2"/>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532721179">
    <w:abstractNumId w:val="0"/>
  </w:num>
  <w:num w:numId="2" w16cid:durableId="977952574">
    <w:abstractNumId w:val="17"/>
  </w:num>
  <w:num w:numId="3" w16cid:durableId="354502572">
    <w:abstractNumId w:val="13"/>
  </w:num>
  <w:num w:numId="4" w16cid:durableId="2113891201">
    <w:abstractNumId w:val="18"/>
  </w:num>
  <w:num w:numId="5" w16cid:durableId="1424641765">
    <w:abstractNumId w:val="12"/>
  </w:num>
  <w:num w:numId="6" w16cid:durableId="722557476">
    <w:abstractNumId w:val="8"/>
  </w:num>
  <w:num w:numId="7" w16cid:durableId="107551971">
    <w:abstractNumId w:val="4"/>
  </w:num>
  <w:num w:numId="8" w16cid:durableId="1614363842">
    <w:abstractNumId w:val="5"/>
  </w:num>
  <w:num w:numId="9" w16cid:durableId="1808083749">
    <w:abstractNumId w:val="7"/>
  </w:num>
  <w:num w:numId="10" w16cid:durableId="1782071586">
    <w:abstractNumId w:val="21"/>
  </w:num>
  <w:num w:numId="11" w16cid:durableId="1101102359">
    <w:abstractNumId w:val="1"/>
  </w:num>
  <w:num w:numId="12" w16cid:durableId="899755794">
    <w:abstractNumId w:val="3"/>
  </w:num>
  <w:num w:numId="13" w16cid:durableId="678002621">
    <w:abstractNumId w:val="16"/>
  </w:num>
  <w:num w:numId="14" w16cid:durableId="1944537137">
    <w:abstractNumId w:val="9"/>
  </w:num>
  <w:num w:numId="15" w16cid:durableId="1118373776">
    <w:abstractNumId w:val="15"/>
  </w:num>
  <w:num w:numId="16" w16cid:durableId="691422995">
    <w:abstractNumId w:val="11"/>
  </w:num>
  <w:num w:numId="17" w16cid:durableId="436945579">
    <w:abstractNumId w:val="20"/>
  </w:num>
  <w:num w:numId="18" w16cid:durableId="1582372592">
    <w:abstractNumId w:val="19"/>
  </w:num>
  <w:num w:numId="19" w16cid:durableId="1912501082">
    <w:abstractNumId w:val="6"/>
  </w:num>
  <w:num w:numId="20" w16cid:durableId="685718059">
    <w:abstractNumId w:val="2"/>
  </w:num>
  <w:num w:numId="21" w16cid:durableId="1659990371">
    <w:abstractNumId w:val="14"/>
  </w:num>
  <w:num w:numId="22" w16cid:durableId="11815111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D80"/>
    <w:rsid w:val="00002233"/>
    <w:rsid w:val="00002C45"/>
    <w:rsid w:val="00013259"/>
    <w:rsid w:val="00016578"/>
    <w:rsid w:val="000177CE"/>
    <w:rsid w:val="00020835"/>
    <w:rsid w:val="000215C3"/>
    <w:rsid w:val="00041E14"/>
    <w:rsid w:val="000422DA"/>
    <w:rsid w:val="00042D94"/>
    <w:rsid w:val="0005170F"/>
    <w:rsid w:val="00054B1A"/>
    <w:rsid w:val="00061402"/>
    <w:rsid w:val="00065FA5"/>
    <w:rsid w:val="00071989"/>
    <w:rsid w:val="000746C0"/>
    <w:rsid w:val="00082E12"/>
    <w:rsid w:val="00094F9F"/>
    <w:rsid w:val="00095DE4"/>
    <w:rsid w:val="00097EA6"/>
    <w:rsid w:val="000A427C"/>
    <w:rsid w:val="000B4638"/>
    <w:rsid w:val="000C0EF6"/>
    <w:rsid w:val="000C1250"/>
    <w:rsid w:val="000C4322"/>
    <w:rsid w:val="000E0D62"/>
    <w:rsid w:val="000E2DFC"/>
    <w:rsid w:val="000E3255"/>
    <w:rsid w:val="0010048E"/>
    <w:rsid w:val="001013E9"/>
    <w:rsid w:val="00102DEA"/>
    <w:rsid w:val="00103275"/>
    <w:rsid w:val="001101B0"/>
    <w:rsid w:val="0012151A"/>
    <w:rsid w:val="00123DD6"/>
    <w:rsid w:val="00141201"/>
    <w:rsid w:val="00150E4D"/>
    <w:rsid w:val="00153EA2"/>
    <w:rsid w:val="001542CB"/>
    <w:rsid w:val="001553E9"/>
    <w:rsid w:val="00163601"/>
    <w:rsid w:val="001761BF"/>
    <w:rsid w:val="00182EF6"/>
    <w:rsid w:val="001905FD"/>
    <w:rsid w:val="00192E88"/>
    <w:rsid w:val="001A0E72"/>
    <w:rsid w:val="001A12BB"/>
    <w:rsid w:val="001B063E"/>
    <w:rsid w:val="001B0C55"/>
    <w:rsid w:val="001B176F"/>
    <w:rsid w:val="001B7EB2"/>
    <w:rsid w:val="001D6757"/>
    <w:rsid w:val="001E7F70"/>
    <w:rsid w:val="001F2B1B"/>
    <w:rsid w:val="002009F0"/>
    <w:rsid w:val="0020385C"/>
    <w:rsid w:val="002052E0"/>
    <w:rsid w:val="00205849"/>
    <w:rsid w:val="00207B4D"/>
    <w:rsid w:val="00212816"/>
    <w:rsid w:val="002177E9"/>
    <w:rsid w:val="00223794"/>
    <w:rsid w:val="0022585F"/>
    <w:rsid w:val="00225EC0"/>
    <w:rsid w:val="002479EE"/>
    <w:rsid w:val="0026155E"/>
    <w:rsid w:val="00262629"/>
    <w:rsid w:val="00262A6A"/>
    <w:rsid w:val="0027005C"/>
    <w:rsid w:val="00271EF8"/>
    <w:rsid w:val="002846C4"/>
    <w:rsid w:val="002963D5"/>
    <w:rsid w:val="002A04FC"/>
    <w:rsid w:val="002A3B00"/>
    <w:rsid w:val="002B02E2"/>
    <w:rsid w:val="002B1924"/>
    <w:rsid w:val="002B4344"/>
    <w:rsid w:val="002B4C75"/>
    <w:rsid w:val="002C41C1"/>
    <w:rsid w:val="002D2D13"/>
    <w:rsid w:val="002D35A4"/>
    <w:rsid w:val="002D6C79"/>
    <w:rsid w:val="002E08C8"/>
    <w:rsid w:val="002E2734"/>
    <w:rsid w:val="002E3DF3"/>
    <w:rsid w:val="002E3EF6"/>
    <w:rsid w:val="002E59E1"/>
    <w:rsid w:val="002E6885"/>
    <w:rsid w:val="002F568B"/>
    <w:rsid w:val="00300F1D"/>
    <w:rsid w:val="00301BB2"/>
    <w:rsid w:val="00303358"/>
    <w:rsid w:val="00303906"/>
    <w:rsid w:val="00307350"/>
    <w:rsid w:val="00314A68"/>
    <w:rsid w:val="00315AAB"/>
    <w:rsid w:val="003179B3"/>
    <w:rsid w:val="00320A3B"/>
    <w:rsid w:val="003213E2"/>
    <w:rsid w:val="003303B4"/>
    <w:rsid w:val="00330D51"/>
    <w:rsid w:val="003336D2"/>
    <w:rsid w:val="0033697E"/>
    <w:rsid w:val="0034398B"/>
    <w:rsid w:val="003512AF"/>
    <w:rsid w:val="00351524"/>
    <w:rsid w:val="003638D5"/>
    <w:rsid w:val="00366D67"/>
    <w:rsid w:val="00374121"/>
    <w:rsid w:val="003969FE"/>
    <w:rsid w:val="00397652"/>
    <w:rsid w:val="003A472E"/>
    <w:rsid w:val="003A4A03"/>
    <w:rsid w:val="003A77EC"/>
    <w:rsid w:val="003B199E"/>
    <w:rsid w:val="003C2F73"/>
    <w:rsid w:val="003C469F"/>
    <w:rsid w:val="003D11E2"/>
    <w:rsid w:val="003D132E"/>
    <w:rsid w:val="003D7DFA"/>
    <w:rsid w:val="003F3258"/>
    <w:rsid w:val="003F4D2D"/>
    <w:rsid w:val="003F4FE7"/>
    <w:rsid w:val="003F5591"/>
    <w:rsid w:val="004101F8"/>
    <w:rsid w:val="00411027"/>
    <w:rsid w:val="00421547"/>
    <w:rsid w:val="0042412E"/>
    <w:rsid w:val="00425882"/>
    <w:rsid w:val="00425F19"/>
    <w:rsid w:val="00436493"/>
    <w:rsid w:val="00442639"/>
    <w:rsid w:val="00444A6D"/>
    <w:rsid w:val="004459EC"/>
    <w:rsid w:val="004502E7"/>
    <w:rsid w:val="00456891"/>
    <w:rsid w:val="00472B6C"/>
    <w:rsid w:val="00473F40"/>
    <w:rsid w:val="0047491F"/>
    <w:rsid w:val="004753BC"/>
    <w:rsid w:val="004858EF"/>
    <w:rsid w:val="00491F25"/>
    <w:rsid w:val="00492800"/>
    <w:rsid w:val="00494F43"/>
    <w:rsid w:val="00497FDC"/>
    <w:rsid w:val="004A217C"/>
    <w:rsid w:val="004C1C28"/>
    <w:rsid w:val="004C2FE1"/>
    <w:rsid w:val="004C3A2B"/>
    <w:rsid w:val="004D657C"/>
    <w:rsid w:val="004D709C"/>
    <w:rsid w:val="004E003C"/>
    <w:rsid w:val="004E66FE"/>
    <w:rsid w:val="004E78AE"/>
    <w:rsid w:val="00502C62"/>
    <w:rsid w:val="005047D8"/>
    <w:rsid w:val="0051061D"/>
    <w:rsid w:val="005109E0"/>
    <w:rsid w:val="00510EBE"/>
    <w:rsid w:val="00520BEB"/>
    <w:rsid w:val="00522108"/>
    <w:rsid w:val="005230C1"/>
    <w:rsid w:val="00535F0E"/>
    <w:rsid w:val="00543A16"/>
    <w:rsid w:val="0054667D"/>
    <w:rsid w:val="0055252C"/>
    <w:rsid w:val="00560055"/>
    <w:rsid w:val="0056184F"/>
    <w:rsid w:val="005654E9"/>
    <w:rsid w:val="00581862"/>
    <w:rsid w:val="00585CC7"/>
    <w:rsid w:val="00595B94"/>
    <w:rsid w:val="00597FC8"/>
    <w:rsid w:val="005A1411"/>
    <w:rsid w:val="005A5DDE"/>
    <w:rsid w:val="005A76F1"/>
    <w:rsid w:val="005B5FDD"/>
    <w:rsid w:val="005C019A"/>
    <w:rsid w:val="005C05E9"/>
    <w:rsid w:val="005C1993"/>
    <w:rsid w:val="005C39B6"/>
    <w:rsid w:val="005C6644"/>
    <w:rsid w:val="005D18C9"/>
    <w:rsid w:val="005D275C"/>
    <w:rsid w:val="005D6245"/>
    <w:rsid w:val="005D712E"/>
    <w:rsid w:val="005E4300"/>
    <w:rsid w:val="005E5701"/>
    <w:rsid w:val="005E7C90"/>
    <w:rsid w:val="005F0F56"/>
    <w:rsid w:val="005F20D7"/>
    <w:rsid w:val="005F3E2E"/>
    <w:rsid w:val="005F5C20"/>
    <w:rsid w:val="005F718B"/>
    <w:rsid w:val="00605D90"/>
    <w:rsid w:val="0060758A"/>
    <w:rsid w:val="00611FA2"/>
    <w:rsid w:val="00621CA9"/>
    <w:rsid w:val="00622495"/>
    <w:rsid w:val="00626027"/>
    <w:rsid w:val="00631F98"/>
    <w:rsid w:val="0063324D"/>
    <w:rsid w:val="006348E4"/>
    <w:rsid w:val="006376A0"/>
    <w:rsid w:val="00641054"/>
    <w:rsid w:val="006505E5"/>
    <w:rsid w:val="006527C7"/>
    <w:rsid w:val="0065313D"/>
    <w:rsid w:val="00660702"/>
    <w:rsid w:val="00660D29"/>
    <w:rsid w:val="00664365"/>
    <w:rsid w:val="00674721"/>
    <w:rsid w:val="006810A0"/>
    <w:rsid w:val="00697638"/>
    <w:rsid w:val="006A3594"/>
    <w:rsid w:val="006A4C31"/>
    <w:rsid w:val="006A737D"/>
    <w:rsid w:val="006B0EC0"/>
    <w:rsid w:val="006B20E7"/>
    <w:rsid w:val="006C14AB"/>
    <w:rsid w:val="006C3C09"/>
    <w:rsid w:val="006D7341"/>
    <w:rsid w:val="006E6FA5"/>
    <w:rsid w:val="006E7742"/>
    <w:rsid w:val="00712985"/>
    <w:rsid w:val="00713CC8"/>
    <w:rsid w:val="00723637"/>
    <w:rsid w:val="0073017C"/>
    <w:rsid w:val="007332F3"/>
    <w:rsid w:val="00734579"/>
    <w:rsid w:val="0074282A"/>
    <w:rsid w:val="007549DB"/>
    <w:rsid w:val="00757EFA"/>
    <w:rsid w:val="0076204F"/>
    <w:rsid w:val="007712FF"/>
    <w:rsid w:val="00796114"/>
    <w:rsid w:val="00797B6F"/>
    <w:rsid w:val="007A36F0"/>
    <w:rsid w:val="007A5906"/>
    <w:rsid w:val="007A6F31"/>
    <w:rsid w:val="007B0498"/>
    <w:rsid w:val="007B5812"/>
    <w:rsid w:val="007C14CB"/>
    <w:rsid w:val="007C530F"/>
    <w:rsid w:val="007D4722"/>
    <w:rsid w:val="007E0AFF"/>
    <w:rsid w:val="007E73A4"/>
    <w:rsid w:val="007F2DC7"/>
    <w:rsid w:val="007F56E5"/>
    <w:rsid w:val="008011C8"/>
    <w:rsid w:val="00803AAD"/>
    <w:rsid w:val="008079B1"/>
    <w:rsid w:val="00811386"/>
    <w:rsid w:val="00821204"/>
    <w:rsid w:val="00831E6B"/>
    <w:rsid w:val="008328E8"/>
    <w:rsid w:val="00837459"/>
    <w:rsid w:val="00841843"/>
    <w:rsid w:val="008520D4"/>
    <w:rsid w:val="008528E1"/>
    <w:rsid w:val="00854631"/>
    <w:rsid w:val="00857B07"/>
    <w:rsid w:val="00867FF2"/>
    <w:rsid w:val="0087351C"/>
    <w:rsid w:val="00884615"/>
    <w:rsid w:val="00884951"/>
    <w:rsid w:val="00885B93"/>
    <w:rsid w:val="00892948"/>
    <w:rsid w:val="008930E7"/>
    <w:rsid w:val="0089314A"/>
    <w:rsid w:val="00893BE1"/>
    <w:rsid w:val="00894AFC"/>
    <w:rsid w:val="00896A96"/>
    <w:rsid w:val="008A39C4"/>
    <w:rsid w:val="008B387E"/>
    <w:rsid w:val="008B3F99"/>
    <w:rsid w:val="008D27A9"/>
    <w:rsid w:val="008F192A"/>
    <w:rsid w:val="008F1E61"/>
    <w:rsid w:val="008F460E"/>
    <w:rsid w:val="008F7013"/>
    <w:rsid w:val="00903284"/>
    <w:rsid w:val="0090645E"/>
    <w:rsid w:val="00906781"/>
    <w:rsid w:val="00906ADD"/>
    <w:rsid w:val="00913C04"/>
    <w:rsid w:val="0093170D"/>
    <w:rsid w:val="00935F20"/>
    <w:rsid w:val="009403CF"/>
    <w:rsid w:val="00942AC3"/>
    <w:rsid w:val="00942F04"/>
    <w:rsid w:val="009448FB"/>
    <w:rsid w:val="00947EB1"/>
    <w:rsid w:val="00950B92"/>
    <w:rsid w:val="00952BDB"/>
    <w:rsid w:val="00955A0D"/>
    <w:rsid w:val="00957193"/>
    <w:rsid w:val="00961528"/>
    <w:rsid w:val="009618CB"/>
    <w:rsid w:val="00977A44"/>
    <w:rsid w:val="00982A9F"/>
    <w:rsid w:val="00983E25"/>
    <w:rsid w:val="00983F8A"/>
    <w:rsid w:val="009A2A78"/>
    <w:rsid w:val="009B2BC7"/>
    <w:rsid w:val="009B5A22"/>
    <w:rsid w:val="009B5F81"/>
    <w:rsid w:val="009C1AEC"/>
    <w:rsid w:val="009C4F9A"/>
    <w:rsid w:val="009C749B"/>
    <w:rsid w:val="009D1BEF"/>
    <w:rsid w:val="009D3FC9"/>
    <w:rsid w:val="009E15C5"/>
    <w:rsid w:val="009E528E"/>
    <w:rsid w:val="009E78E5"/>
    <w:rsid w:val="009F16DE"/>
    <w:rsid w:val="00A00CEF"/>
    <w:rsid w:val="00A36EBB"/>
    <w:rsid w:val="00A45813"/>
    <w:rsid w:val="00A72B23"/>
    <w:rsid w:val="00A7315E"/>
    <w:rsid w:val="00A73237"/>
    <w:rsid w:val="00A74687"/>
    <w:rsid w:val="00A828A9"/>
    <w:rsid w:val="00A83A60"/>
    <w:rsid w:val="00A843DD"/>
    <w:rsid w:val="00AA2A92"/>
    <w:rsid w:val="00AB0430"/>
    <w:rsid w:val="00AB1067"/>
    <w:rsid w:val="00AF4F30"/>
    <w:rsid w:val="00AF6CC2"/>
    <w:rsid w:val="00AF7D42"/>
    <w:rsid w:val="00B04B2B"/>
    <w:rsid w:val="00B1122F"/>
    <w:rsid w:val="00B155F9"/>
    <w:rsid w:val="00B2773F"/>
    <w:rsid w:val="00B30FD4"/>
    <w:rsid w:val="00B33298"/>
    <w:rsid w:val="00B3355C"/>
    <w:rsid w:val="00B348C2"/>
    <w:rsid w:val="00B364E8"/>
    <w:rsid w:val="00B5174A"/>
    <w:rsid w:val="00B53313"/>
    <w:rsid w:val="00B57BD9"/>
    <w:rsid w:val="00B63CE7"/>
    <w:rsid w:val="00B65080"/>
    <w:rsid w:val="00B67CD8"/>
    <w:rsid w:val="00B70080"/>
    <w:rsid w:val="00B71ECB"/>
    <w:rsid w:val="00B8182C"/>
    <w:rsid w:val="00B913B1"/>
    <w:rsid w:val="00BA4663"/>
    <w:rsid w:val="00BB542C"/>
    <w:rsid w:val="00BB7688"/>
    <w:rsid w:val="00BC734C"/>
    <w:rsid w:val="00BD14C4"/>
    <w:rsid w:val="00BD62CF"/>
    <w:rsid w:val="00BE54F1"/>
    <w:rsid w:val="00BF3445"/>
    <w:rsid w:val="00C01C47"/>
    <w:rsid w:val="00C02D09"/>
    <w:rsid w:val="00C0376F"/>
    <w:rsid w:val="00C05214"/>
    <w:rsid w:val="00C06BCA"/>
    <w:rsid w:val="00C12DE2"/>
    <w:rsid w:val="00C15820"/>
    <w:rsid w:val="00C2014C"/>
    <w:rsid w:val="00C236E1"/>
    <w:rsid w:val="00C33EC3"/>
    <w:rsid w:val="00C343E0"/>
    <w:rsid w:val="00C37838"/>
    <w:rsid w:val="00C4285A"/>
    <w:rsid w:val="00C5171B"/>
    <w:rsid w:val="00C53CF2"/>
    <w:rsid w:val="00C63D75"/>
    <w:rsid w:val="00C6519E"/>
    <w:rsid w:val="00C6764D"/>
    <w:rsid w:val="00C70539"/>
    <w:rsid w:val="00C70EBC"/>
    <w:rsid w:val="00C74D99"/>
    <w:rsid w:val="00C75C4B"/>
    <w:rsid w:val="00C84B7A"/>
    <w:rsid w:val="00C925BE"/>
    <w:rsid w:val="00C950CC"/>
    <w:rsid w:val="00CB0EAA"/>
    <w:rsid w:val="00CB2072"/>
    <w:rsid w:val="00CB4891"/>
    <w:rsid w:val="00CC1E9F"/>
    <w:rsid w:val="00CC2C39"/>
    <w:rsid w:val="00CC6D56"/>
    <w:rsid w:val="00CD54FF"/>
    <w:rsid w:val="00CE2BD3"/>
    <w:rsid w:val="00CE5A86"/>
    <w:rsid w:val="00CE71E8"/>
    <w:rsid w:val="00CF16D3"/>
    <w:rsid w:val="00CF6510"/>
    <w:rsid w:val="00CF6547"/>
    <w:rsid w:val="00D0058C"/>
    <w:rsid w:val="00D04F6B"/>
    <w:rsid w:val="00D05F83"/>
    <w:rsid w:val="00D118AB"/>
    <w:rsid w:val="00D142D3"/>
    <w:rsid w:val="00D17BC4"/>
    <w:rsid w:val="00D252D5"/>
    <w:rsid w:val="00D355B3"/>
    <w:rsid w:val="00D4150A"/>
    <w:rsid w:val="00D455C8"/>
    <w:rsid w:val="00D476D6"/>
    <w:rsid w:val="00D53F88"/>
    <w:rsid w:val="00D54BFD"/>
    <w:rsid w:val="00D570E0"/>
    <w:rsid w:val="00D6537F"/>
    <w:rsid w:val="00D66380"/>
    <w:rsid w:val="00D66424"/>
    <w:rsid w:val="00D66685"/>
    <w:rsid w:val="00D81445"/>
    <w:rsid w:val="00D81672"/>
    <w:rsid w:val="00D83FEE"/>
    <w:rsid w:val="00D91B17"/>
    <w:rsid w:val="00D957F6"/>
    <w:rsid w:val="00D974B6"/>
    <w:rsid w:val="00DA24A9"/>
    <w:rsid w:val="00DA3B3D"/>
    <w:rsid w:val="00DA7082"/>
    <w:rsid w:val="00DB3980"/>
    <w:rsid w:val="00DB6E18"/>
    <w:rsid w:val="00DC0171"/>
    <w:rsid w:val="00DC045B"/>
    <w:rsid w:val="00DD068B"/>
    <w:rsid w:val="00DD24D2"/>
    <w:rsid w:val="00DD439B"/>
    <w:rsid w:val="00DD51B1"/>
    <w:rsid w:val="00DE0789"/>
    <w:rsid w:val="00DE1952"/>
    <w:rsid w:val="00DE52AF"/>
    <w:rsid w:val="00DF2969"/>
    <w:rsid w:val="00DF42F0"/>
    <w:rsid w:val="00DF4B96"/>
    <w:rsid w:val="00E03AA8"/>
    <w:rsid w:val="00E26C18"/>
    <w:rsid w:val="00E27683"/>
    <w:rsid w:val="00E31257"/>
    <w:rsid w:val="00E41996"/>
    <w:rsid w:val="00E57EFA"/>
    <w:rsid w:val="00E61091"/>
    <w:rsid w:val="00E6272C"/>
    <w:rsid w:val="00E66D83"/>
    <w:rsid w:val="00E67B6F"/>
    <w:rsid w:val="00E75B70"/>
    <w:rsid w:val="00E80F63"/>
    <w:rsid w:val="00E82F1A"/>
    <w:rsid w:val="00EA44B1"/>
    <w:rsid w:val="00EA4D80"/>
    <w:rsid w:val="00EB1E30"/>
    <w:rsid w:val="00EB30B4"/>
    <w:rsid w:val="00EC768F"/>
    <w:rsid w:val="00ED6E1B"/>
    <w:rsid w:val="00EE6EE0"/>
    <w:rsid w:val="00EE7BC8"/>
    <w:rsid w:val="00EF2CAF"/>
    <w:rsid w:val="00EF4822"/>
    <w:rsid w:val="00F0461D"/>
    <w:rsid w:val="00F10AB1"/>
    <w:rsid w:val="00F1161D"/>
    <w:rsid w:val="00F14A04"/>
    <w:rsid w:val="00F155E4"/>
    <w:rsid w:val="00F164F4"/>
    <w:rsid w:val="00F23234"/>
    <w:rsid w:val="00F25FF6"/>
    <w:rsid w:val="00F302C6"/>
    <w:rsid w:val="00F31FB0"/>
    <w:rsid w:val="00F4288C"/>
    <w:rsid w:val="00F44CE8"/>
    <w:rsid w:val="00F5756D"/>
    <w:rsid w:val="00F624F9"/>
    <w:rsid w:val="00F64D19"/>
    <w:rsid w:val="00F7009A"/>
    <w:rsid w:val="00F733A4"/>
    <w:rsid w:val="00F7408A"/>
    <w:rsid w:val="00F753B8"/>
    <w:rsid w:val="00F825F1"/>
    <w:rsid w:val="00F84258"/>
    <w:rsid w:val="00F85236"/>
    <w:rsid w:val="00F90376"/>
    <w:rsid w:val="00F92B65"/>
    <w:rsid w:val="00F960FE"/>
    <w:rsid w:val="00F978FE"/>
    <w:rsid w:val="00FA2645"/>
    <w:rsid w:val="00FA3479"/>
    <w:rsid w:val="00FB10AE"/>
    <w:rsid w:val="00FB27C5"/>
    <w:rsid w:val="00FB4347"/>
    <w:rsid w:val="00FC0016"/>
    <w:rsid w:val="00FC4F4E"/>
    <w:rsid w:val="00FD227C"/>
    <w:rsid w:val="00FD2C29"/>
    <w:rsid w:val="00FE277C"/>
    <w:rsid w:val="00FF2A67"/>
    <w:rsid w:val="00FF72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5C542"/>
  <w15:docId w15:val="{7EBB86B5-200A-4016-894E-C06498849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paragraph" w:styleId="Heading1">
    <w:name w:val="heading 1"/>
    <w:basedOn w:val="Normal"/>
    <w:next w:val="Normal"/>
    <w:link w:val="Heading1Char"/>
    <w:uiPriority w:val="9"/>
    <w:qFormat/>
    <w:rsid w:val="004C3A2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EA4D80"/>
    <w:pPr>
      <w:keepNext/>
      <w:numPr>
        <w:ilvl w:val="1"/>
        <w:numId w:val="1"/>
      </w:numPr>
      <w:suppressAutoHyphens/>
      <w:jc w:val="right"/>
      <w:outlineLvl w:val="1"/>
    </w:pPr>
    <w:rPr>
      <w:rFonts w:ascii="Arial" w:eastAsia="Times New Roman" w:hAnsi="Arial"/>
      <w:b/>
      <w:sz w:val="24"/>
      <w:szCs w:val="20"/>
      <w:lang w:eastAsia="hi-IN" w:bidi="hi-IN"/>
    </w:rPr>
  </w:style>
  <w:style w:type="paragraph" w:styleId="Heading3">
    <w:name w:val="heading 3"/>
    <w:basedOn w:val="Normal"/>
    <w:next w:val="Normal"/>
    <w:link w:val="Heading3Char"/>
    <w:qFormat/>
    <w:rsid w:val="00EA4D80"/>
    <w:pPr>
      <w:keepNext/>
      <w:numPr>
        <w:ilvl w:val="2"/>
        <w:numId w:val="1"/>
      </w:numPr>
      <w:suppressAutoHyphens/>
      <w:outlineLvl w:val="2"/>
    </w:pPr>
    <w:rPr>
      <w:rFonts w:ascii="Arial" w:eastAsia="Times New Roman" w:hAnsi="Arial"/>
      <w:b/>
      <w:sz w:val="24"/>
      <w:szCs w:val="20"/>
      <w:u w:val="single"/>
      <w:lang w:eastAsia="hi-IN" w:bidi="hi-IN"/>
    </w:rPr>
  </w:style>
  <w:style w:type="paragraph" w:styleId="Heading4">
    <w:name w:val="heading 4"/>
    <w:basedOn w:val="Normal"/>
    <w:next w:val="Normal"/>
    <w:link w:val="Heading4Char"/>
    <w:uiPriority w:val="9"/>
    <w:semiHidden/>
    <w:unhideWhenUsed/>
    <w:qFormat/>
    <w:rsid w:val="009618CB"/>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EA4D80"/>
    <w:rPr>
      <w:rFonts w:ascii="Arial" w:eastAsia="Times New Roman" w:hAnsi="Arial"/>
      <w:b/>
      <w:sz w:val="24"/>
      <w:lang w:eastAsia="hi-IN" w:bidi="hi-IN"/>
    </w:rPr>
  </w:style>
  <w:style w:type="character" w:customStyle="1" w:styleId="Heading3Char">
    <w:name w:val="Heading 3 Char"/>
    <w:link w:val="Heading3"/>
    <w:rsid w:val="00EA4D80"/>
    <w:rPr>
      <w:rFonts w:ascii="Arial" w:eastAsia="Times New Roman" w:hAnsi="Arial"/>
      <w:b/>
      <w:sz w:val="24"/>
      <w:u w:val="single"/>
      <w:lang w:eastAsia="hi-IN" w:bidi="hi-IN"/>
    </w:rPr>
  </w:style>
  <w:style w:type="character" w:styleId="Hyperlink">
    <w:name w:val="Hyperlink"/>
    <w:rsid w:val="00EA4D80"/>
    <w:rPr>
      <w:color w:val="0000FF"/>
      <w:u w:val="single"/>
    </w:rPr>
  </w:style>
  <w:style w:type="paragraph" w:styleId="BodyText">
    <w:name w:val="Body Text"/>
    <w:basedOn w:val="Normal"/>
    <w:link w:val="BodyTextChar"/>
    <w:rsid w:val="00EA4D80"/>
    <w:pPr>
      <w:suppressAutoHyphens/>
      <w:spacing w:before="240"/>
    </w:pPr>
    <w:rPr>
      <w:rFonts w:ascii="Arial" w:eastAsia="Times New Roman" w:hAnsi="Arial"/>
      <w:sz w:val="24"/>
      <w:szCs w:val="20"/>
      <w:lang w:eastAsia="hi-IN" w:bidi="hi-IN"/>
    </w:rPr>
  </w:style>
  <w:style w:type="character" w:customStyle="1" w:styleId="BodyTextChar">
    <w:name w:val="Body Text Char"/>
    <w:link w:val="BodyText"/>
    <w:rsid w:val="00EA4D80"/>
    <w:rPr>
      <w:rFonts w:ascii="Arial" w:eastAsia="Times New Roman" w:hAnsi="Arial"/>
      <w:sz w:val="24"/>
      <w:lang w:eastAsia="hi-IN" w:bidi="hi-IN"/>
    </w:rPr>
  </w:style>
  <w:style w:type="paragraph" w:styleId="Title">
    <w:name w:val="Title"/>
    <w:basedOn w:val="Normal"/>
    <w:next w:val="Subtitle"/>
    <w:link w:val="TitleChar"/>
    <w:uiPriority w:val="10"/>
    <w:qFormat/>
    <w:rsid w:val="00EA4D80"/>
    <w:pPr>
      <w:suppressAutoHyphens/>
      <w:spacing w:line="360" w:lineRule="auto"/>
      <w:jc w:val="center"/>
    </w:pPr>
    <w:rPr>
      <w:rFonts w:ascii="Arial" w:eastAsia="Times New Roman" w:hAnsi="Arial"/>
      <w:b/>
      <w:sz w:val="24"/>
      <w:szCs w:val="20"/>
      <w:lang w:eastAsia="hi-IN" w:bidi="hi-IN"/>
    </w:rPr>
  </w:style>
  <w:style w:type="character" w:customStyle="1" w:styleId="TitleChar">
    <w:name w:val="Title Char"/>
    <w:link w:val="Title"/>
    <w:rsid w:val="00EA4D80"/>
    <w:rPr>
      <w:rFonts w:ascii="Arial" w:eastAsia="Times New Roman" w:hAnsi="Arial"/>
      <w:b/>
      <w:sz w:val="24"/>
      <w:lang w:eastAsia="hi-IN" w:bidi="hi-IN"/>
    </w:rPr>
  </w:style>
  <w:style w:type="paragraph" w:styleId="Subtitle">
    <w:name w:val="Subtitle"/>
    <w:basedOn w:val="Normal"/>
    <w:next w:val="Normal"/>
    <w:link w:val="SubtitleChar"/>
    <w:uiPriority w:val="11"/>
    <w:qFormat/>
    <w:rsid w:val="00EA4D80"/>
    <w:pPr>
      <w:spacing w:after="60"/>
      <w:jc w:val="center"/>
      <w:outlineLvl w:val="1"/>
    </w:pPr>
    <w:rPr>
      <w:rFonts w:ascii="Cambria" w:eastAsia="Times New Roman" w:hAnsi="Cambria"/>
      <w:sz w:val="24"/>
      <w:szCs w:val="24"/>
    </w:rPr>
  </w:style>
  <w:style w:type="character" w:customStyle="1" w:styleId="SubtitleChar">
    <w:name w:val="Subtitle Char"/>
    <w:link w:val="Subtitle"/>
    <w:uiPriority w:val="11"/>
    <w:rsid w:val="00EA4D80"/>
    <w:rPr>
      <w:rFonts w:ascii="Cambria" w:eastAsia="Times New Roman" w:hAnsi="Cambria" w:cs="Times New Roman"/>
      <w:sz w:val="24"/>
      <w:szCs w:val="24"/>
      <w:lang w:eastAsia="en-US"/>
    </w:rPr>
  </w:style>
  <w:style w:type="character" w:customStyle="1" w:styleId="Heading4Char">
    <w:name w:val="Heading 4 Char"/>
    <w:basedOn w:val="DefaultParagraphFont"/>
    <w:link w:val="Heading4"/>
    <w:uiPriority w:val="9"/>
    <w:semiHidden/>
    <w:rsid w:val="009618CB"/>
    <w:rPr>
      <w:rFonts w:asciiTheme="majorHAnsi" w:eastAsiaTheme="majorEastAsia" w:hAnsiTheme="majorHAnsi" w:cstheme="majorBidi"/>
      <w:b/>
      <w:bCs/>
      <w:i/>
      <w:iCs/>
      <w:color w:val="4F81BD" w:themeColor="accent1"/>
      <w:sz w:val="22"/>
      <w:szCs w:val="22"/>
      <w:lang w:eastAsia="en-US"/>
    </w:rPr>
  </w:style>
  <w:style w:type="paragraph" w:styleId="Header">
    <w:name w:val="header"/>
    <w:basedOn w:val="Normal"/>
    <w:link w:val="HeaderChar"/>
    <w:uiPriority w:val="99"/>
    <w:unhideWhenUsed/>
    <w:rsid w:val="00F7408A"/>
    <w:pPr>
      <w:tabs>
        <w:tab w:val="center" w:pos="4513"/>
        <w:tab w:val="right" w:pos="9026"/>
      </w:tabs>
    </w:pPr>
  </w:style>
  <w:style w:type="character" w:customStyle="1" w:styleId="HeaderChar">
    <w:name w:val="Header Char"/>
    <w:basedOn w:val="DefaultParagraphFont"/>
    <w:link w:val="Header"/>
    <w:uiPriority w:val="99"/>
    <w:rsid w:val="00F7408A"/>
    <w:rPr>
      <w:sz w:val="22"/>
      <w:szCs w:val="22"/>
      <w:lang w:eastAsia="en-US"/>
    </w:rPr>
  </w:style>
  <w:style w:type="paragraph" w:styleId="Footer">
    <w:name w:val="footer"/>
    <w:basedOn w:val="Normal"/>
    <w:link w:val="FooterChar"/>
    <w:uiPriority w:val="99"/>
    <w:unhideWhenUsed/>
    <w:rsid w:val="00F7408A"/>
    <w:pPr>
      <w:tabs>
        <w:tab w:val="center" w:pos="4513"/>
        <w:tab w:val="right" w:pos="9026"/>
      </w:tabs>
    </w:pPr>
  </w:style>
  <w:style w:type="character" w:customStyle="1" w:styleId="FooterChar">
    <w:name w:val="Footer Char"/>
    <w:basedOn w:val="DefaultParagraphFont"/>
    <w:link w:val="Footer"/>
    <w:uiPriority w:val="99"/>
    <w:rsid w:val="00F7408A"/>
    <w:rPr>
      <w:sz w:val="22"/>
      <w:szCs w:val="22"/>
      <w:lang w:eastAsia="en-US"/>
    </w:rPr>
  </w:style>
  <w:style w:type="paragraph" w:styleId="BalloonText">
    <w:name w:val="Balloon Text"/>
    <w:basedOn w:val="Normal"/>
    <w:link w:val="BalloonTextChar"/>
    <w:uiPriority w:val="99"/>
    <w:semiHidden/>
    <w:unhideWhenUsed/>
    <w:rsid w:val="00F14A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4A04"/>
    <w:rPr>
      <w:rFonts w:ascii="Segoe UI" w:hAnsi="Segoe UI" w:cs="Segoe UI"/>
      <w:sz w:val="18"/>
      <w:szCs w:val="18"/>
      <w:lang w:eastAsia="en-US"/>
    </w:rPr>
  </w:style>
  <w:style w:type="paragraph" w:styleId="NoSpacing">
    <w:name w:val="No Spacing"/>
    <w:uiPriority w:val="1"/>
    <w:qFormat/>
    <w:rsid w:val="00D974B6"/>
    <w:rPr>
      <w:sz w:val="22"/>
      <w:szCs w:val="22"/>
      <w:lang w:eastAsia="en-US"/>
    </w:rPr>
  </w:style>
  <w:style w:type="character" w:styleId="UnresolvedMention">
    <w:name w:val="Unresolved Mention"/>
    <w:basedOn w:val="DefaultParagraphFont"/>
    <w:uiPriority w:val="99"/>
    <w:semiHidden/>
    <w:unhideWhenUsed/>
    <w:rsid w:val="00796114"/>
    <w:rPr>
      <w:color w:val="605E5C"/>
      <w:shd w:val="clear" w:color="auto" w:fill="E1DFDD"/>
    </w:rPr>
  </w:style>
  <w:style w:type="paragraph" w:styleId="ListParagraph">
    <w:name w:val="List Paragraph"/>
    <w:basedOn w:val="Normal"/>
    <w:uiPriority w:val="34"/>
    <w:qFormat/>
    <w:rsid w:val="00BD14C4"/>
    <w:pPr>
      <w:ind w:left="720"/>
      <w:contextualSpacing/>
    </w:pPr>
  </w:style>
  <w:style w:type="paragraph" w:customStyle="1" w:styleId="Default">
    <w:name w:val="Default"/>
    <w:rsid w:val="00F64D19"/>
    <w:pPr>
      <w:autoSpaceDE w:val="0"/>
      <w:autoSpaceDN w:val="0"/>
      <w:adjustRightInd w:val="0"/>
    </w:pPr>
    <w:rPr>
      <w:rFonts w:ascii="Arial" w:eastAsia="Times New Roman" w:hAnsi="Arial" w:cs="Arial"/>
      <w:color w:val="000000"/>
      <w:sz w:val="24"/>
      <w:szCs w:val="24"/>
      <w:lang w:val="en-US" w:eastAsia="en-US"/>
    </w:rPr>
  </w:style>
  <w:style w:type="character" w:customStyle="1" w:styleId="pspdfkit-8eut5gztkfn71zukw49x824t2">
    <w:name w:val="pspdfkit-8eut5gztkfn71zukw49x824t2"/>
    <w:basedOn w:val="DefaultParagraphFont"/>
    <w:rsid w:val="00262629"/>
  </w:style>
  <w:style w:type="paragraph" w:styleId="NormalWeb">
    <w:name w:val="Normal (Web)"/>
    <w:basedOn w:val="Normal"/>
    <w:uiPriority w:val="99"/>
    <w:semiHidden/>
    <w:unhideWhenUsed/>
    <w:rsid w:val="00D91B17"/>
    <w:pPr>
      <w:spacing w:before="100" w:beforeAutospacing="1" w:after="100" w:afterAutospacing="1"/>
    </w:pPr>
    <w:rPr>
      <w:rFonts w:ascii="Times New Roman" w:eastAsia="Times New Roman" w:hAnsi="Times New Roman"/>
      <w:sz w:val="24"/>
      <w:szCs w:val="24"/>
      <w:lang w:eastAsia="en-GB"/>
    </w:rPr>
  </w:style>
  <w:style w:type="character" w:customStyle="1" w:styleId="Heading1Char">
    <w:name w:val="Heading 1 Char"/>
    <w:basedOn w:val="DefaultParagraphFont"/>
    <w:link w:val="Heading1"/>
    <w:uiPriority w:val="9"/>
    <w:rsid w:val="004C3A2B"/>
    <w:rPr>
      <w:rFonts w:asciiTheme="majorHAnsi" w:eastAsiaTheme="majorEastAsia" w:hAnsiTheme="majorHAnsi" w:cstheme="majorBidi"/>
      <w:color w:val="365F91" w:themeColor="accent1" w:themeShade="BF"/>
      <w:sz w:val="32"/>
      <w:szCs w:val="32"/>
      <w:lang w:eastAsia="en-US"/>
    </w:rPr>
  </w:style>
  <w:style w:type="paragraph" w:styleId="PlainText">
    <w:name w:val="Plain Text"/>
    <w:basedOn w:val="Normal"/>
    <w:link w:val="PlainTextChar"/>
    <w:uiPriority w:val="99"/>
    <w:semiHidden/>
    <w:unhideWhenUsed/>
    <w:rsid w:val="00631F98"/>
    <w:rPr>
      <w:rFonts w:eastAsia="Times New Roman" w:cstheme="minorBidi"/>
      <w:kern w:val="2"/>
      <w:szCs w:val="21"/>
      <w14:ligatures w14:val="standardContextual"/>
    </w:rPr>
  </w:style>
  <w:style w:type="character" w:customStyle="1" w:styleId="PlainTextChar">
    <w:name w:val="Plain Text Char"/>
    <w:basedOn w:val="DefaultParagraphFont"/>
    <w:link w:val="PlainText"/>
    <w:uiPriority w:val="99"/>
    <w:semiHidden/>
    <w:rsid w:val="00631F98"/>
    <w:rPr>
      <w:rFonts w:eastAsia="Times New Roman" w:cstheme="minorBidi"/>
      <w:kern w:val="2"/>
      <w:sz w:val="22"/>
      <w:szCs w:val="21"/>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865511">
      <w:bodyDiv w:val="1"/>
      <w:marLeft w:val="0"/>
      <w:marRight w:val="0"/>
      <w:marTop w:val="0"/>
      <w:marBottom w:val="0"/>
      <w:divBdr>
        <w:top w:val="none" w:sz="0" w:space="0" w:color="auto"/>
        <w:left w:val="none" w:sz="0" w:space="0" w:color="auto"/>
        <w:bottom w:val="none" w:sz="0" w:space="0" w:color="auto"/>
        <w:right w:val="none" w:sz="0" w:space="0" w:color="auto"/>
      </w:divBdr>
    </w:div>
    <w:div w:id="887765230">
      <w:bodyDiv w:val="1"/>
      <w:marLeft w:val="0"/>
      <w:marRight w:val="0"/>
      <w:marTop w:val="0"/>
      <w:marBottom w:val="0"/>
      <w:divBdr>
        <w:top w:val="none" w:sz="0" w:space="0" w:color="auto"/>
        <w:left w:val="none" w:sz="0" w:space="0" w:color="auto"/>
        <w:bottom w:val="none" w:sz="0" w:space="0" w:color="auto"/>
        <w:right w:val="none" w:sz="0" w:space="0" w:color="auto"/>
      </w:divBdr>
    </w:div>
    <w:div w:id="1759642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DorchesterPolice/" TargetMode="External"/><Relationship Id="rId13" Type="http://schemas.openxmlformats.org/officeDocument/2006/relationships/hyperlink" Target="https://www.dorset.police.uk/contact/af/contact-us-beta/contact-us/" TargetMode="External"/><Relationship Id="rId3" Type="http://schemas.openxmlformats.org/officeDocument/2006/relationships/settings" Target="settings.xml"/><Relationship Id="rId7" Type="http://schemas.openxmlformats.org/officeDocument/2006/relationships/hyperlink" Target="mailto:clerk@dewlishparishcouncil.gov.uk" TargetMode="External"/><Relationship Id="rId12" Type="http://schemas.openxmlformats.org/officeDocument/2006/relationships/hyperlink" Target="http://www.crimestoppers-uk.or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rsetalert.co.uk/pages/2451/1/Register.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instagram.com/dorchesterpolice/" TargetMode="External"/><Relationship Id="rId4" Type="http://schemas.openxmlformats.org/officeDocument/2006/relationships/webSettings" Target="webSettings.xml"/><Relationship Id="rId9" Type="http://schemas.openxmlformats.org/officeDocument/2006/relationships/hyperlink" Target="https://twitter.com/DorchesterPolice"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2777</Words>
  <Characters>15831</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dc:creator>
  <cp:lastModifiedBy>Amanda Crocker</cp:lastModifiedBy>
  <cp:revision>36</cp:revision>
  <cp:lastPrinted>2025-06-16T16:34:00Z</cp:lastPrinted>
  <dcterms:created xsi:type="dcterms:W3CDTF">2026-08-25T15:15:00Z</dcterms:created>
  <dcterms:modified xsi:type="dcterms:W3CDTF">2026-09-23T12:26:00Z</dcterms:modified>
</cp:coreProperties>
</file>